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2"/>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A55148" w14:paraId="13BE6847" w14:textId="77777777">
        <w:tc>
          <w:tcPr>
            <w:tcW w:w="509" w:type="dxa"/>
          </w:tcPr>
          <w:p w14:paraId="49FB2A27" w14:textId="77777777" w:rsidR="00A55148" w:rsidRDefault="00444B96">
            <w:pPr>
              <w:pStyle w:val="afffe"/>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438D0325" w14:textId="77777777" w:rsidR="00A55148" w:rsidRDefault="00444B96">
            <w:pPr>
              <w:pStyle w:val="afffe"/>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65.020.20</w:t>
            </w:r>
            <w:r>
              <w:rPr>
                <w:rFonts w:ascii="黑体" w:eastAsia="黑体" w:hAnsi="黑体"/>
                <w:sz w:val="21"/>
                <w:szCs w:val="21"/>
              </w:rPr>
              <w:fldChar w:fldCharType="end"/>
            </w:r>
            <w:bookmarkEnd w:id="0"/>
          </w:p>
        </w:tc>
      </w:tr>
      <w:tr w:rsidR="00A55148" w14:paraId="46421BA4" w14:textId="77777777">
        <w:tc>
          <w:tcPr>
            <w:tcW w:w="509" w:type="dxa"/>
          </w:tcPr>
          <w:p w14:paraId="0AB32A5D" w14:textId="77777777" w:rsidR="00A55148" w:rsidRDefault="00444B96">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2"/>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A55148" w14:paraId="68BE42DE" w14:textId="77777777">
              <w:trPr>
                <w:trHeight w:hRule="exact" w:val="1021"/>
              </w:trPr>
              <w:tc>
                <w:tcPr>
                  <w:tcW w:w="9242" w:type="dxa"/>
                  <w:vAlign w:val="center"/>
                </w:tcPr>
                <w:p w14:paraId="166CD89A" w14:textId="77777777" w:rsidR="00A55148" w:rsidRDefault="00444B96" w:rsidP="00FE4AC6">
                  <w:pPr>
                    <w:pStyle w:val="affffa"/>
                    <w:framePr w:w="0" w:hRule="auto" w:wrap="auto" w:hAnchor="text" w:xAlign="left" w:yAlign="inline" w:anchorLock="0"/>
                    <w:ind w:left="420" w:right="624"/>
                    <w:rPr>
                      <w:rFonts w:ascii="宋体" w:hAnsi="宋体"/>
                      <w:sz w:val="28"/>
                      <w:szCs w:val="28"/>
                    </w:rPr>
                  </w:pPr>
                  <w:r>
                    <w:rPr>
                      <w:noProof/>
                    </w:rPr>
                    <w:drawing>
                      <wp:inline distT="0" distB="0" distL="0" distR="0" wp14:anchorId="651E6334" wp14:editId="59D0B88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3742F4F2" wp14:editId="1EBBB7B7">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GXAS</w:t>
                  </w:r>
                  <w:r>
                    <w:fldChar w:fldCharType="end"/>
                  </w:r>
                  <w:bookmarkEnd w:id="1"/>
                </w:p>
              </w:tc>
            </w:tr>
          </w:tbl>
          <w:p w14:paraId="66181DF5" w14:textId="77777777" w:rsidR="00A55148" w:rsidRDefault="00444B96">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 15</w:t>
            </w:r>
            <w:r>
              <w:rPr>
                <w:rFonts w:ascii="黑体" w:eastAsia="黑体" w:hAnsi="黑体"/>
                <w:sz w:val="21"/>
                <w:szCs w:val="21"/>
              </w:rPr>
              <w:fldChar w:fldCharType="end"/>
            </w:r>
            <w:bookmarkEnd w:id="2"/>
          </w:p>
        </w:tc>
      </w:tr>
    </w:tbl>
    <w:p w14:paraId="712B4209" w14:textId="77777777" w:rsidR="00A55148" w:rsidRDefault="00444B96">
      <w:pPr>
        <w:pStyle w:val="affffb"/>
        <w:framePr w:w="9639" w:h="624" w:hRule="exact" w:hSpace="181" w:vSpace="181" w:wrap="around" w:hAnchor="page" w:x="1305" w:y="2269"/>
        <w:rPr>
          <w:rFonts w:ascii="黑体" w:eastAsia="黑体" w:hAnsi="黑体"/>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23913CD8" w14:textId="77777777" w:rsidR="00A55148" w:rsidRDefault="00444B96">
      <w:pPr>
        <w:pStyle w:val="afffffffffd"/>
        <w:framePr w:wrap="auto"/>
      </w:pPr>
      <w:r>
        <w:t>T/</w:t>
      </w:r>
      <w:r>
        <w:rPr>
          <w:rFonts w:hint="eastAsia"/>
        </w:rPr>
        <w:t>GXAS</w:t>
      </w:r>
      <w:r>
        <w:t xml:space="preserve"> </w:t>
      </w:r>
      <w:r>
        <w:fldChar w:fldCharType="begin">
          <w:ffData>
            <w:name w:val="NSTD_CODE_F"/>
            <w:enabled/>
            <w:calcOnExit w:val="0"/>
            <w:textInput>
              <w:default w:val="XXXX"/>
            </w:textInput>
          </w:ffData>
        </w:fldChar>
      </w:r>
      <w:bookmarkStart w:id="4" w:name="NSTD_CODE_F"/>
      <w:r>
        <w:instrText xml:space="preserve"> FORMTEXT </w:instrText>
      </w:r>
      <w:r>
        <w:fldChar w:fldCharType="separate"/>
      </w:r>
      <w:r>
        <w:rPr>
          <w:rFonts w:hint="eastAsia"/>
        </w:rPr>
        <w:t>XXXX</w:t>
      </w:r>
      <w:r>
        <w:fldChar w:fldCharType="end"/>
      </w:r>
      <w:bookmarkEnd w:id="4"/>
      <w:r>
        <w:rPr>
          <w:rFonts w:hAnsi="黑体"/>
        </w:rPr>
        <w:t>—</w:t>
      </w:r>
      <w:r>
        <w:fldChar w:fldCharType="begin">
          <w:ffData>
            <w:name w:val="NSTD_CODE_B"/>
            <w:enabled/>
            <w:calcOnExit w:val="0"/>
            <w:textInput>
              <w:default w:val="XXXX"/>
            </w:textInput>
          </w:ffData>
        </w:fldChar>
      </w:r>
      <w:bookmarkStart w:id="5" w:name="NSTD_CODE_B"/>
      <w:r>
        <w:instrText xml:space="preserve"> FORMTEXT </w:instrText>
      </w:r>
      <w:r>
        <w:fldChar w:fldCharType="separate"/>
      </w:r>
      <w:r>
        <w:t>XXXX</w:t>
      </w:r>
      <w:r>
        <w:fldChar w:fldCharType="end"/>
      </w:r>
      <w:bookmarkEnd w:id="5"/>
    </w:p>
    <w:p w14:paraId="15D801C3" w14:textId="77777777" w:rsidR="00A55148" w:rsidRDefault="00444B96">
      <w:pPr>
        <w:pStyle w:val="afffffffffe"/>
        <w:framePr w:wrap="auto"/>
        <w:rPr>
          <w:rFonts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6"/>
    </w:p>
    <w:p w14:paraId="1AC860C5" w14:textId="77777777" w:rsidR="00A55148" w:rsidRDefault="004E3D0A">
      <w:pPr>
        <w:spacing w:line="240" w:lineRule="auto"/>
        <w:rPr>
          <w:rFonts w:ascii="黑体" w:eastAsia="黑体" w:hAnsi="黑体"/>
          <w:kern w:val="0"/>
          <w:sz w:val="10"/>
          <w:szCs w:val="10"/>
        </w:rPr>
      </w:pPr>
      <w:r>
        <w:rPr>
          <w:rFonts w:ascii="黑体" w:eastAsia="黑体" w:hAnsi="黑体"/>
          <w:kern w:val="0"/>
          <w:sz w:val="10"/>
          <w:szCs w:val="10"/>
        </w:rPr>
        <w:pict w14:anchorId="2283AC1E">
          <v:line id="直接连接符 73" o:spid="_x0000_s1027" style="position:absolute;left:0;text-align:left;z-index:251659264;mso-position-horizontal-relative:page;mso-position-vertical-relative:page;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w:r>
    </w:p>
    <w:p w14:paraId="1435319F" w14:textId="77777777" w:rsidR="00A55148" w:rsidRDefault="00A55148">
      <w:pPr>
        <w:pStyle w:val="affffb"/>
        <w:framePr w:w="9639" w:h="6976" w:hRule="exact" w:hSpace="0" w:vSpace="0" w:wrap="around" w:hAnchor="page" w:y="6408"/>
        <w:jc w:val="center"/>
        <w:rPr>
          <w:rFonts w:ascii="黑体" w:eastAsia="黑体" w:hAnsi="黑体"/>
          <w:b w:val="0"/>
          <w:bCs w:val="0"/>
          <w:w w:val="100"/>
        </w:rPr>
      </w:pPr>
    </w:p>
    <w:p w14:paraId="57BD623F" w14:textId="77777777" w:rsidR="007A5292" w:rsidRDefault="007A5292" w:rsidP="007A5292">
      <w:pPr>
        <w:pStyle w:val="affffffffff"/>
        <w:framePr w:h="6974" w:hRule="exact" w:wrap="around" w:x="1419" w:anchorLock="1"/>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rPr>
          <w:rFonts w:hint="eastAsia"/>
        </w:rPr>
        <w:t>朱红毛斑蛾综合防治技术规范</w:t>
      </w:r>
      <w:r>
        <w:fldChar w:fldCharType="end"/>
      </w:r>
      <w:bookmarkEnd w:id="7"/>
    </w:p>
    <w:p w14:paraId="176F01A7" w14:textId="77777777" w:rsidR="007A5292" w:rsidRDefault="007A5292" w:rsidP="007A5292">
      <w:pPr>
        <w:framePr w:w="9639" w:h="6974" w:hRule="exact" w:wrap="around" w:vAnchor="page" w:hAnchor="page" w:x="1419" w:y="6408" w:anchorLock="1"/>
        <w:ind w:left="-1418"/>
      </w:pPr>
    </w:p>
    <w:p w14:paraId="189F1353" w14:textId="77777777" w:rsidR="00A55148" w:rsidRDefault="007A5292">
      <w:pPr>
        <w:pStyle w:val="afffffff3"/>
        <w:framePr w:w="9639" w:h="6974" w:hRule="exact" w:wrap="around" w:vAnchor="page" w:hAnchor="page" w:x="1419" w:y="6408" w:anchorLock="1"/>
        <w:textAlignment w:val="bottom"/>
        <w:rPr>
          <w:rFonts w:ascii="黑体" w:eastAsia="黑体" w:hAnsi="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8" w:name="ESTD_NAME"/>
      <w:r>
        <w:rPr>
          <w:rFonts w:eastAsia="黑体"/>
          <w:szCs w:val="28"/>
        </w:rPr>
        <w:instrText xml:space="preserve"> FORMTEXT </w:instrText>
      </w:r>
      <w:r>
        <w:rPr>
          <w:rFonts w:eastAsia="黑体"/>
          <w:szCs w:val="28"/>
        </w:rPr>
      </w:r>
      <w:r>
        <w:rPr>
          <w:rFonts w:eastAsia="黑体"/>
          <w:szCs w:val="28"/>
        </w:rPr>
        <w:fldChar w:fldCharType="separate"/>
      </w:r>
      <w:r>
        <w:rPr>
          <w:rFonts w:ascii="黑体" w:eastAsia="黑体" w:hAnsi="黑体"/>
          <w:szCs w:val="28"/>
        </w:rPr>
        <w:t xml:space="preserve">Technical </w:t>
      </w:r>
      <w:r>
        <w:rPr>
          <w:rFonts w:ascii="黑体" w:eastAsia="黑体" w:hAnsi="黑体" w:hint="eastAsia"/>
          <w:szCs w:val="28"/>
        </w:rPr>
        <w:t>specification</w:t>
      </w:r>
      <w:r>
        <w:rPr>
          <w:rFonts w:ascii="黑体" w:eastAsia="黑体" w:hAnsi="黑体"/>
          <w:szCs w:val="28"/>
        </w:rPr>
        <w:t xml:space="preserve"> for </w:t>
      </w:r>
      <w:r>
        <w:rPr>
          <w:rFonts w:ascii="黑体" w:eastAsia="黑体" w:hAnsi="黑体" w:hint="eastAsia"/>
          <w:szCs w:val="28"/>
        </w:rPr>
        <w:t>integrated</w:t>
      </w:r>
      <w:r>
        <w:rPr>
          <w:rFonts w:ascii="黑体" w:eastAsia="黑体" w:hAnsi="黑体"/>
          <w:szCs w:val="28"/>
        </w:rPr>
        <w:t xml:space="preserve"> </w:t>
      </w:r>
      <w:r>
        <w:rPr>
          <w:rFonts w:ascii="黑体" w:eastAsia="黑体" w:hAnsi="黑体" w:hint="eastAsia"/>
          <w:szCs w:val="28"/>
        </w:rPr>
        <w:t>management</w:t>
      </w:r>
      <w:r>
        <w:rPr>
          <w:rFonts w:ascii="黑体" w:eastAsia="黑体" w:hAnsi="黑体"/>
          <w:szCs w:val="28"/>
        </w:rPr>
        <w:t xml:space="preserve"> of Phauda flammans (Walker)</w:t>
      </w:r>
      <w:r>
        <w:rPr>
          <w:rFonts w:ascii="黑体" w:eastAsia="黑体" w:hAnsi="黑体"/>
          <w:szCs w:val="28"/>
        </w:rPr>
        <w:fldChar w:fldCharType="end"/>
      </w:r>
      <w:bookmarkEnd w:id="8"/>
    </w:p>
    <w:p w14:paraId="29B51EB6" w14:textId="77777777" w:rsidR="00A55148" w:rsidRDefault="00A55148">
      <w:pPr>
        <w:framePr w:w="9639" w:h="6974" w:hRule="exact" w:wrap="around" w:vAnchor="page" w:hAnchor="page" w:x="1419" w:y="6408" w:anchorLock="1"/>
        <w:spacing w:line="760" w:lineRule="exact"/>
        <w:ind w:left="-1418"/>
      </w:pPr>
    </w:p>
    <w:p w14:paraId="2467F181" w14:textId="77777777" w:rsidR="00A55148" w:rsidRDefault="00A55148">
      <w:pPr>
        <w:pStyle w:val="afffffff3"/>
        <w:framePr w:w="9639" w:h="6974" w:hRule="exact" w:wrap="around" w:vAnchor="page" w:hAnchor="page" w:x="1419" w:y="6408" w:anchorLock="1"/>
        <w:textAlignment w:val="bottom"/>
        <w:rPr>
          <w:rFonts w:eastAsia="黑体"/>
          <w:szCs w:val="28"/>
        </w:rPr>
      </w:pPr>
    </w:p>
    <w:p w14:paraId="42A89CFB" w14:textId="6C375C8F" w:rsidR="00A55148" w:rsidRDefault="00444B96">
      <w:pPr>
        <w:pStyle w:val="afffffff3"/>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9" w:name="下拉1"/>
      <w:r>
        <w:rPr>
          <w:sz w:val="24"/>
          <w:szCs w:val="28"/>
        </w:rPr>
        <w:instrText xml:space="preserve"> FORMDROPDOWN </w:instrText>
      </w:r>
      <w:r w:rsidR="00FE4AC6">
        <w:rPr>
          <w:sz w:val="24"/>
          <w:szCs w:val="28"/>
        </w:rPr>
      </w:r>
      <w:r w:rsidR="004E3D0A">
        <w:rPr>
          <w:sz w:val="24"/>
          <w:szCs w:val="28"/>
        </w:rPr>
        <w:fldChar w:fldCharType="separate"/>
      </w:r>
      <w:r>
        <w:rPr>
          <w:sz w:val="24"/>
          <w:szCs w:val="28"/>
        </w:rPr>
        <w:fldChar w:fldCharType="end"/>
      </w:r>
      <w:bookmarkEnd w:id="9"/>
    </w:p>
    <w:p w14:paraId="599B2F16" w14:textId="77777777" w:rsidR="00A55148" w:rsidRDefault="00444B96">
      <w:pPr>
        <w:pStyle w:val="afffffff3"/>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0"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0"/>
    </w:p>
    <w:p w14:paraId="316A3A08" w14:textId="77777777" w:rsidR="00A55148" w:rsidRDefault="00444B96" w:rsidP="00B32E32">
      <w:pPr>
        <w:pStyle w:val="afffffff3"/>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1" w:name="下拉2"/>
      <w:r>
        <w:rPr>
          <w:b/>
          <w:sz w:val="21"/>
          <w:szCs w:val="28"/>
        </w:rPr>
        <w:instrText xml:space="preserve"> FORMDROPDOWN </w:instrText>
      </w:r>
      <w:r w:rsidR="004E3D0A">
        <w:rPr>
          <w:b/>
          <w:sz w:val="21"/>
          <w:szCs w:val="28"/>
        </w:rPr>
      </w:r>
      <w:r w:rsidR="004E3D0A">
        <w:rPr>
          <w:b/>
          <w:sz w:val="21"/>
          <w:szCs w:val="28"/>
        </w:rPr>
        <w:fldChar w:fldCharType="separate"/>
      </w:r>
      <w:r>
        <w:rPr>
          <w:b/>
          <w:sz w:val="21"/>
          <w:szCs w:val="28"/>
        </w:rPr>
        <w:fldChar w:fldCharType="end"/>
      </w:r>
      <w:bookmarkEnd w:id="11"/>
    </w:p>
    <w:p w14:paraId="534112FB" w14:textId="77777777" w:rsidR="00A55148" w:rsidRDefault="00444B96">
      <w:pPr>
        <w:pStyle w:val="afffffffffb"/>
        <w:framePr w:wrap="around" w:y="14176"/>
      </w:pPr>
      <w:r>
        <w:rPr>
          <w:rFonts w:ascii="黑体"/>
        </w:rPr>
        <w:fldChar w:fldCharType="begin">
          <w:ffData>
            <w:name w:val="PLSH_DATE_Y"/>
            <w:enabled/>
            <w:calcOnExit w:val="0"/>
            <w:textInput>
              <w:default w:val="XXXX"/>
              <w:maxLength w:val="4"/>
            </w:textInput>
          </w:ffData>
        </w:fldChar>
      </w:r>
      <w:bookmarkStart w:id="12"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2"/>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3"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rPr>
          <w:rFonts w:hint="eastAsia"/>
        </w:rPr>
        <w:t>发布</w:t>
      </w:r>
    </w:p>
    <w:p w14:paraId="02820B5E" w14:textId="77777777" w:rsidR="00A55148" w:rsidRDefault="00444B96">
      <w:pPr>
        <w:pStyle w:val="afffffffffc"/>
        <w:framePr w:wrap="around" w:y="14176"/>
      </w:pPr>
      <w:r>
        <w:rPr>
          <w:rFonts w:ascii="黑体"/>
        </w:rPr>
        <w:fldChar w:fldCharType="begin">
          <w:ffData>
            <w:name w:val="CROT_DATE_Y"/>
            <w:enabled/>
            <w:calcOnExit w:val="0"/>
            <w:textInput>
              <w:default w:val="XXXX"/>
              <w:maxLength w:val="4"/>
            </w:textInput>
          </w:ffData>
        </w:fldChar>
      </w:r>
      <w:bookmarkStart w:id="15"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5"/>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6"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7"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rPr>
          <w:rFonts w:hint="eastAsia"/>
        </w:rPr>
        <w:t>实施</w:t>
      </w:r>
    </w:p>
    <w:p w14:paraId="51FAC301" w14:textId="77777777" w:rsidR="00A55148" w:rsidRDefault="00444B96">
      <w:pPr>
        <w:pStyle w:val="affffffff3"/>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18"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广西标准化协会</w:t>
      </w:r>
      <w:r>
        <w:rPr>
          <w:rFonts w:hAnsi="黑体"/>
          <w:w w:val="100"/>
          <w:sz w:val="28"/>
        </w:rPr>
        <w:fldChar w:fldCharType="end"/>
      </w:r>
      <w:bookmarkEnd w:id="18"/>
      <w:r>
        <w:rPr>
          <w:rFonts w:ascii="Times New Roman"/>
          <w:w w:val="100"/>
          <w:sz w:val="28"/>
        </w:rPr>
        <w:t>  </w:t>
      </w:r>
      <w:r>
        <w:rPr>
          <w:rStyle w:val="afffffffffff4"/>
          <w:rFonts w:hAnsi="黑体" w:hint="eastAsia"/>
          <w:position w:val="0"/>
        </w:rPr>
        <w:t>发</w:t>
      </w:r>
      <w:r>
        <w:rPr>
          <w:rStyle w:val="afffffffffff4"/>
          <w:rFonts w:hAnsi="黑体" w:hint="eastAsia"/>
          <w:spacing w:val="0"/>
          <w:position w:val="0"/>
        </w:rPr>
        <w:t>布</w:t>
      </w:r>
    </w:p>
    <w:p w14:paraId="1C17DD80" w14:textId="77777777" w:rsidR="00A55148" w:rsidRDefault="004E3D0A">
      <w:pPr>
        <w:rPr>
          <w:rFonts w:ascii="宋体" w:hAnsi="宋体"/>
          <w:sz w:val="28"/>
          <w:szCs w:val="28"/>
        </w:rPr>
        <w:sectPr w:rsidR="00A55148">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134" w:bottom="1134" w:left="1134" w:header="1418" w:footer="1134" w:gutter="284"/>
          <w:cols w:space="425"/>
          <w:titlePg/>
          <w:docGrid w:linePitch="312"/>
        </w:sectPr>
      </w:pPr>
      <w:r>
        <w:rPr>
          <w:rFonts w:ascii="宋体" w:hAnsi="宋体"/>
          <w:sz w:val="28"/>
          <w:szCs w:val="28"/>
        </w:rPr>
        <w:pict w14:anchorId="306EBD10">
          <v:line id="直接连接符 5" o:spid="_x0000_s1026" style="position:absolute;left:0;text-align:left;z-index:251660288;mso-position-horizontal-relative:page;mso-position-vertical-relative:page;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w:r>
    </w:p>
    <w:p w14:paraId="5A9943B3" w14:textId="77777777" w:rsidR="00A55148" w:rsidRDefault="00444B96">
      <w:pPr>
        <w:pStyle w:val="a6"/>
        <w:spacing w:after="360"/>
      </w:pPr>
      <w:bookmarkStart w:id="19" w:name="BookMark2"/>
      <w:r>
        <w:rPr>
          <w:spacing w:val="320"/>
        </w:rPr>
        <w:lastRenderedPageBreak/>
        <w:t>前</w:t>
      </w:r>
      <w:r>
        <w:t>言</w:t>
      </w:r>
    </w:p>
    <w:p w14:paraId="44C71FD1" w14:textId="77777777" w:rsidR="007A5292" w:rsidRDefault="007A5292" w:rsidP="007A5292">
      <w:pPr>
        <w:pStyle w:val="afffff0"/>
        <w:ind w:firstLine="420"/>
      </w:pPr>
      <w:r>
        <w:rPr>
          <w:rFonts w:hint="eastAsia"/>
        </w:rPr>
        <w:t>本文件参照GB/T 1.1—2020《标准化工作导则  第1部分：标准化文件的结构和起草规则》的规定起草。</w:t>
      </w:r>
    </w:p>
    <w:p w14:paraId="261C5D15" w14:textId="77777777" w:rsidR="0032349C" w:rsidRPr="006A4378" w:rsidRDefault="007A5292" w:rsidP="007A5292">
      <w:pPr>
        <w:pStyle w:val="afffff0"/>
        <w:ind w:firstLine="420"/>
      </w:pPr>
      <w:r w:rsidRPr="006A4378">
        <w:rPr>
          <w:rFonts w:hint="eastAsia"/>
        </w:rPr>
        <w:t>本文件由广西大学提出</w:t>
      </w:r>
      <w:r w:rsidR="0032349C" w:rsidRPr="006A4378">
        <w:rPr>
          <w:rFonts w:hint="eastAsia"/>
        </w:rPr>
        <w:t>并宣</w:t>
      </w:r>
      <w:proofErr w:type="gramStart"/>
      <w:r w:rsidR="0032349C" w:rsidRPr="006A4378">
        <w:rPr>
          <w:rFonts w:hint="eastAsia"/>
        </w:rPr>
        <w:t>贯</w:t>
      </w:r>
      <w:proofErr w:type="gramEnd"/>
      <w:r w:rsidR="0032349C" w:rsidRPr="006A4378">
        <w:rPr>
          <w:rFonts w:hint="eastAsia"/>
        </w:rPr>
        <w:t>。</w:t>
      </w:r>
    </w:p>
    <w:p w14:paraId="292BC566" w14:textId="77777777" w:rsidR="007A5292" w:rsidRDefault="0032349C" w:rsidP="007A5292">
      <w:pPr>
        <w:pStyle w:val="afffff0"/>
        <w:ind w:firstLine="420"/>
      </w:pPr>
      <w:r w:rsidRPr="006A4378">
        <w:rPr>
          <w:rFonts w:hint="eastAsia"/>
        </w:rPr>
        <w:t>本文件由广西标准化协会</w:t>
      </w:r>
      <w:r w:rsidR="007A5292" w:rsidRPr="006A4378">
        <w:rPr>
          <w:rFonts w:hint="eastAsia"/>
        </w:rPr>
        <w:t>归口。</w:t>
      </w:r>
    </w:p>
    <w:p w14:paraId="0F409A92" w14:textId="77777777" w:rsidR="007A5292" w:rsidRDefault="007A5292" w:rsidP="007A5292">
      <w:pPr>
        <w:pStyle w:val="afffff0"/>
        <w:ind w:firstLine="420"/>
      </w:pPr>
      <w:r>
        <w:rPr>
          <w:rFonts w:hint="eastAsia"/>
        </w:rPr>
        <w:t>本文件起草单位：广西大学、厦门市绿化中心、广西壮族自治区林业有害生物防治检疫站、华南农业大学、南宁市绿化工程管理中心（南宁市园林科研所）、海南省农业科学院、广西南宁天鹰有害生物防治有限公司、芙蓉生物研究院（厦门）有限公司、广西</w:t>
      </w:r>
      <w:proofErr w:type="gramStart"/>
      <w:r>
        <w:rPr>
          <w:rFonts w:hint="eastAsia"/>
        </w:rPr>
        <w:t>南宁晨舜有害生物</w:t>
      </w:r>
      <w:proofErr w:type="gramEnd"/>
      <w:r>
        <w:rPr>
          <w:rFonts w:hint="eastAsia"/>
        </w:rPr>
        <w:t>防治有限公司。</w:t>
      </w:r>
    </w:p>
    <w:p w14:paraId="3C769593" w14:textId="77777777" w:rsidR="00A55148" w:rsidRDefault="007A5292">
      <w:pPr>
        <w:pStyle w:val="afffff0"/>
        <w:ind w:firstLine="420"/>
      </w:pPr>
      <w:r>
        <w:rPr>
          <w:rFonts w:hint="eastAsia"/>
        </w:rPr>
        <w:t>本文件主要起草人：郑霞林、张华峰、王小云、韦曼丽、马涛、陆仟、黄霖、李金华、林珠凤、卢培闯、吴珑、李懋辅。</w:t>
      </w:r>
    </w:p>
    <w:p w14:paraId="2C550DA2" w14:textId="77777777" w:rsidR="007A5292" w:rsidRDefault="007A5292">
      <w:pPr>
        <w:pStyle w:val="afffff0"/>
        <w:ind w:firstLine="420"/>
      </w:pPr>
    </w:p>
    <w:p w14:paraId="55F8C289" w14:textId="77777777" w:rsidR="007A5292" w:rsidRDefault="007A5292">
      <w:pPr>
        <w:widowControl/>
        <w:adjustRightInd/>
        <w:spacing w:line="240" w:lineRule="auto"/>
        <w:jc w:val="left"/>
        <w:rPr>
          <w:rFonts w:ascii="宋体" w:hAnsi="Times New Roman"/>
          <w:kern w:val="0"/>
          <w:szCs w:val="20"/>
        </w:rPr>
      </w:pPr>
      <w:r>
        <w:br w:type="page"/>
      </w:r>
    </w:p>
    <w:p w14:paraId="434BF4EF" w14:textId="77777777" w:rsidR="007A5292" w:rsidRPr="003E51CE" w:rsidRDefault="007A5292" w:rsidP="007A5292">
      <w:pPr>
        <w:widowControl/>
        <w:adjustRightInd/>
        <w:spacing w:before="480" w:afterLines="150" w:after="360" w:line="240" w:lineRule="auto"/>
        <w:ind w:firstLineChars="75" w:firstLine="240"/>
        <w:jc w:val="center"/>
        <w:outlineLvl w:val="0"/>
        <w:rPr>
          <w:rFonts w:ascii="黑体" w:eastAsia="黑体" w:hAnsi="Times New Roman"/>
          <w:kern w:val="0"/>
          <w:sz w:val="32"/>
          <w:szCs w:val="20"/>
        </w:rPr>
      </w:pPr>
      <w:r>
        <w:rPr>
          <w:rFonts w:ascii="黑体" w:eastAsia="黑体" w:hAnsi="Times New Roman" w:hint="eastAsia"/>
          <w:kern w:val="0"/>
          <w:sz w:val="32"/>
          <w:szCs w:val="20"/>
        </w:rPr>
        <w:lastRenderedPageBreak/>
        <w:t>引</w:t>
      </w:r>
      <w:r>
        <w:rPr>
          <w:rFonts w:ascii="黑体" w:eastAsia="黑体" w:hAnsi="Times New Roman" w:hint="eastAsia"/>
          <w:kern w:val="0"/>
          <w:sz w:val="32"/>
          <w:szCs w:val="20"/>
        </w:rPr>
        <w:tab/>
      </w:r>
      <w:r w:rsidRPr="003E51CE">
        <w:rPr>
          <w:rFonts w:ascii="黑体" w:eastAsia="黑体" w:hAnsi="Times New Roman"/>
          <w:kern w:val="0"/>
          <w:sz w:val="32"/>
          <w:szCs w:val="20"/>
        </w:rPr>
        <w:t>言</w:t>
      </w:r>
    </w:p>
    <w:p w14:paraId="540055A1" w14:textId="77777777" w:rsidR="007A5292" w:rsidRDefault="007A5292" w:rsidP="007A5292">
      <w:pPr>
        <w:pStyle w:val="afffff0"/>
        <w:ind w:firstLine="420"/>
      </w:pPr>
      <w:r>
        <w:rPr>
          <w:rFonts w:hint="eastAsia"/>
        </w:rPr>
        <w:t>朱红毛</w:t>
      </w:r>
      <w:proofErr w:type="gramStart"/>
      <w:r>
        <w:rPr>
          <w:rFonts w:hint="eastAsia"/>
        </w:rPr>
        <w:t>斑蛾是南亚</w:t>
      </w:r>
      <w:proofErr w:type="gramEnd"/>
      <w:r>
        <w:rPr>
          <w:rFonts w:hint="eastAsia"/>
        </w:rPr>
        <w:t>和东南亚国家城市和乡村园林绿化及林地先锋树种榕属植物上的一种重要食叶害虫，常暴发成灾，严重影响景观、生态和社会效益。为了避免其暴发危害，适时采用科学合理的防治方法，及时有效地降低种群数量就显得尤为重要。然而，目前尚未</w:t>
      </w:r>
      <w:proofErr w:type="gramStart"/>
      <w:r>
        <w:rPr>
          <w:rFonts w:hint="eastAsia"/>
        </w:rPr>
        <w:t>见针对</w:t>
      </w:r>
      <w:proofErr w:type="gramEnd"/>
      <w:r>
        <w:rPr>
          <w:rFonts w:hint="eastAsia"/>
        </w:rPr>
        <w:t>该虫综合防治相关标准的报道。</w:t>
      </w:r>
    </w:p>
    <w:p w14:paraId="2BE1F567" w14:textId="77777777" w:rsidR="007A5292" w:rsidRPr="006A4378" w:rsidRDefault="007A5292" w:rsidP="007A5292">
      <w:pPr>
        <w:pStyle w:val="afffff0"/>
        <w:ind w:firstLine="420"/>
      </w:pPr>
      <w:r w:rsidRPr="006A4378">
        <w:rPr>
          <w:rFonts w:hint="eastAsia"/>
        </w:rPr>
        <w:t>本标准的制定可有效控制朱红毛斑蛾的发生和为害。</w:t>
      </w:r>
    </w:p>
    <w:p w14:paraId="16904A2F" w14:textId="77777777" w:rsidR="007A5292" w:rsidRPr="006A4378" w:rsidRDefault="007A5292" w:rsidP="007A5292">
      <w:pPr>
        <w:pStyle w:val="afffff0"/>
        <w:ind w:firstLine="420"/>
      </w:pPr>
      <w:r w:rsidRPr="006A4378">
        <w:rPr>
          <w:rFonts w:hint="eastAsia"/>
        </w:rPr>
        <w:t>本文件的发布机构提请注意，声明符合本文件时，可能涉</w:t>
      </w:r>
      <w:r w:rsidR="003253AE" w:rsidRPr="006A4378">
        <w:rPr>
          <w:rFonts w:hint="eastAsia"/>
        </w:rPr>
        <w:t>及5.4.</w:t>
      </w:r>
      <w:r w:rsidR="003253AE" w:rsidRPr="006A4378">
        <w:t>1</w:t>
      </w:r>
      <w:r w:rsidR="003253AE" w:rsidRPr="006A4378">
        <w:rPr>
          <w:rFonts w:hint="eastAsia"/>
        </w:rPr>
        <w:t>与一种用于防控朱红毛斑蛾的性信息素及其诱芯的制备方法、5.4.</w:t>
      </w:r>
      <w:r w:rsidR="003253AE" w:rsidRPr="006A4378">
        <w:t>2</w:t>
      </w:r>
      <w:r w:rsidRPr="006A4378">
        <w:rPr>
          <w:rFonts w:hint="eastAsia"/>
        </w:rPr>
        <w:t>与</w:t>
      </w:r>
      <w:r w:rsidR="003253AE" w:rsidRPr="006A4378">
        <w:rPr>
          <w:rFonts w:hint="eastAsia"/>
        </w:rPr>
        <w:t>一种球</w:t>
      </w:r>
      <w:proofErr w:type="gramStart"/>
      <w:r w:rsidR="003253AE" w:rsidRPr="006A4378">
        <w:rPr>
          <w:rFonts w:hint="eastAsia"/>
        </w:rPr>
        <w:t>孢</w:t>
      </w:r>
      <w:proofErr w:type="gramEnd"/>
      <w:r w:rsidR="003253AE" w:rsidRPr="006A4378">
        <w:rPr>
          <w:rFonts w:hint="eastAsia"/>
        </w:rPr>
        <w:t>白僵菌</w:t>
      </w:r>
      <w:proofErr w:type="spellStart"/>
      <w:r w:rsidR="003253AE" w:rsidRPr="006A4378">
        <w:rPr>
          <w:rFonts w:hint="eastAsia"/>
        </w:rPr>
        <w:t>PfBb</w:t>
      </w:r>
      <w:proofErr w:type="spellEnd"/>
      <w:r w:rsidR="003253AE" w:rsidRPr="006A4378">
        <w:rPr>
          <w:rFonts w:hint="eastAsia"/>
        </w:rPr>
        <w:t>孢子粉的发酵生产方法及应用</w:t>
      </w:r>
      <w:r w:rsidRPr="006A4378">
        <w:rPr>
          <w:rFonts w:hint="eastAsia"/>
        </w:rPr>
        <w:t>相关</w:t>
      </w:r>
      <w:r w:rsidR="003253AE" w:rsidRPr="006A4378">
        <w:rPr>
          <w:rFonts w:hint="eastAsia"/>
        </w:rPr>
        <w:t>的</w:t>
      </w:r>
      <w:r w:rsidRPr="006A4378">
        <w:rPr>
          <w:rFonts w:hint="eastAsia"/>
        </w:rPr>
        <w:t>专利使用。</w:t>
      </w:r>
    </w:p>
    <w:p w14:paraId="387AB7C7" w14:textId="77777777" w:rsidR="007A5292" w:rsidRPr="006A4378" w:rsidRDefault="007A5292" w:rsidP="007A5292">
      <w:pPr>
        <w:pStyle w:val="afffff0"/>
        <w:ind w:firstLine="420"/>
      </w:pPr>
      <w:r w:rsidRPr="006A4378">
        <w:rPr>
          <w:rFonts w:hint="eastAsia"/>
        </w:rPr>
        <w:t>本文件的发布机构对于该专利的真实性、有效性和范围无任何立场。</w:t>
      </w:r>
    </w:p>
    <w:p w14:paraId="56E92ACD" w14:textId="77777777" w:rsidR="007A5292" w:rsidRPr="006A4378" w:rsidRDefault="007A5292" w:rsidP="007A5292">
      <w:pPr>
        <w:pStyle w:val="afffff0"/>
        <w:ind w:firstLine="420"/>
      </w:pPr>
      <w:r w:rsidRPr="006A4378">
        <w:rPr>
          <w:rFonts w:hint="eastAsia"/>
        </w:rPr>
        <w:t>该专利持有人已向本文件的发布机构承诺，他愿意同任何申请人在合理且无歧视的条款和条件下，就专利授权许可进行谈判。该专利持有人的声明已在本文件的发布机构备案。相关信息可通过以下联系方式获得：</w:t>
      </w:r>
    </w:p>
    <w:p w14:paraId="4A1BEEB0" w14:textId="77777777" w:rsidR="007A5292" w:rsidRPr="006A4378" w:rsidRDefault="007A5292" w:rsidP="007A5292">
      <w:pPr>
        <w:pStyle w:val="afffff0"/>
        <w:ind w:firstLine="420"/>
      </w:pPr>
      <w:r w:rsidRPr="006A4378">
        <w:rPr>
          <w:rFonts w:hint="eastAsia"/>
        </w:rPr>
        <w:t>专利1</w:t>
      </w:r>
      <w:r w:rsidR="003253AE" w:rsidRPr="006A4378">
        <w:rPr>
          <w:rFonts w:hint="eastAsia"/>
        </w:rPr>
        <w:t>《一种用于防控朱红毛斑蛾的性信息素及其诱芯的制备方法》</w:t>
      </w:r>
      <w:r w:rsidRPr="006A4378">
        <w:rPr>
          <w:rFonts w:hint="eastAsia"/>
        </w:rPr>
        <w:t>持有人姓名：郑霞林、陈炼、刘俊延、李俊、陆温</w:t>
      </w:r>
    </w:p>
    <w:p w14:paraId="2CA0A537" w14:textId="77777777" w:rsidR="007A5292" w:rsidRPr="006A4378" w:rsidRDefault="007A5292" w:rsidP="007A5292">
      <w:pPr>
        <w:pStyle w:val="afffff0"/>
        <w:ind w:firstLine="420"/>
      </w:pPr>
      <w:r w:rsidRPr="006A4378">
        <w:rPr>
          <w:rFonts w:hint="eastAsia"/>
        </w:rPr>
        <w:t>专利2</w:t>
      </w:r>
      <w:r w:rsidR="003253AE" w:rsidRPr="006A4378">
        <w:rPr>
          <w:rFonts w:hint="eastAsia"/>
        </w:rPr>
        <w:t>《一种球孢白僵菌</w:t>
      </w:r>
      <w:proofErr w:type="spellStart"/>
      <w:r w:rsidR="003253AE" w:rsidRPr="006A4378">
        <w:rPr>
          <w:rFonts w:hint="eastAsia"/>
        </w:rPr>
        <w:t>PfBb</w:t>
      </w:r>
      <w:proofErr w:type="spellEnd"/>
      <w:r w:rsidR="003253AE" w:rsidRPr="006A4378">
        <w:rPr>
          <w:rFonts w:hint="eastAsia"/>
        </w:rPr>
        <w:t>孢子粉的发酵生产方法及应用》</w:t>
      </w:r>
      <w:r w:rsidRPr="006A4378">
        <w:rPr>
          <w:rFonts w:hint="eastAsia"/>
        </w:rPr>
        <w:t>持有人姓名：郑霞林、陈学敏、王小云、陆温</w:t>
      </w:r>
    </w:p>
    <w:p w14:paraId="29EEE934" w14:textId="77777777" w:rsidR="007A5292" w:rsidRDefault="003253AE" w:rsidP="007A5292">
      <w:pPr>
        <w:pStyle w:val="afffff0"/>
        <w:ind w:firstLine="420"/>
      </w:pPr>
      <w:r w:rsidRPr="006A4378">
        <w:rPr>
          <w:rFonts w:hint="eastAsia"/>
        </w:rPr>
        <w:t>地址：广西壮族自治区南宁市西乡塘</w:t>
      </w:r>
      <w:proofErr w:type="gramStart"/>
      <w:r w:rsidRPr="006A4378">
        <w:rPr>
          <w:rFonts w:hint="eastAsia"/>
        </w:rPr>
        <w:t>区大学路</w:t>
      </w:r>
      <w:proofErr w:type="gramEnd"/>
      <w:r w:rsidRPr="006A4378">
        <w:rPr>
          <w:rFonts w:hint="eastAsia"/>
        </w:rPr>
        <w:t>100号</w:t>
      </w:r>
    </w:p>
    <w:p w14:paraId="4D752889" w14:textId="77777777" w:rsidR="007A5292" w:rsidRDefault="007A5292" w:rsidP="007A5292">
      <w:pPr>
        <w:pStyle w:val="afffff0"/>
        <w:ind w:firstLine="420"/>
      </w:pPr>
      <w:r>
        <w:rPr>
          <w:rFonts w:hint="eastAsia"/>
        </w:rPr>
        <w:t>请注意除上述专利外，本文件的某些内容仍可能涉及专利。本文件的发布机构不承担识别专利的责任。</w:t>
      </w:r>
    </w:p>
    <w:p w14:paraId="22A0F5E6" w14:textId="77777777" w:rsidR="007A5292" w:rsidRDefault="007A5292">
      <w:pPr>
        <w:pStyle w:val="afffff0"/>
        <w:ind w:firstLine="420"/>
      </w:pPr>
    </w:p>
    <w:p w14:paraId="14064223" w14:textId="77777777" w:rsidR="007A5292" w:rsidRDefault="007A5292">
      <w:pPr>
        <w:pStyle w:val="afffff0"/>
        <w:ind w:firstLine="420"/>
        <w:sectPr w:rsidR="007A5292">
          <w:headerReference w:type="even" r:id="rId18"/>
          <w:headerReference w:type="default" r:id="rId19"/>
          <w:footerReference w:type="even" r:id="rId20"/>
          <w:footerReference w:type="default" r:id="rId21"/>
          <w:pgSz w:w="11906" w:h="16838"/>
          <w:pgMar w:top="1928" w:right="1134" w:bottom="1134" w:left="1134" w:header="1418" w:footer="1134" w:gutter="284"/>
          <w:pgNumType w:fmt="upperRoman" w:start="1"/>
          <w:cols w:space="425"/>
          <w:formProt w:val="0"/>
          <w:docGrid w:linePitch="312"/>
        </w:sectPr>
      </w:pPr>
    </w:p>
    <w:p w14:paraId="4F23FA6D" w14:textId="77777777" w:rsidR="00A55148" w:rsidRDefault="00A55148">
      <w:pPr>
        <w:spacing w:line="20" w:lineRule="exact"/>
        <w:jc w:val="center"/>
        <w:rPr>
          <w:rFonts w:ascii="黑体" w:eastAsia="黑体" w:hAnsi="黑体"/>
          <w:sz w:val="32"/>
          <w:szCs w:val="32"/>
        </w:rPr>
      </w:pPr>
      <w:bookmarkStart w:id="20" w:name="BookMark4"/>
      <w:bookmarkEnd w:id="19"/>
    </w:p>
    <w:p w14:paraId="324B0CE7" w14:textId="77777777" w:rsidR="00A55148" w:rsidRDefault="00A55148">
      <w:pPr>
        <w:spacing w:line="20" w:lineRule="exact"/>
        <w:jc w:val="center"/>
        <w:rPr>
          <w:rFonts w:ascii="黑体" w:eastAsia="黑体" w:hAnsi="黑体"/>
          <w:sz w:val="32"/>
          <w:szCs w:val="32"/>
        </w:rPr>
      </w:pPr>
    </w:p>
    <w:bookmarkStart w:id="21" w:name="NEW_STAND_NAME" w:displacedByCustomXml="next"/>
    <w:sdt>
      <w:sdtPr>
        <w:tag w:val="NEW_STAND_NAME"/>
        <w:id w:val="595910757"/>
        <w:lock w:val="sdtLocked"/>
        <w:placeholder>
          <w:docPart w:val="D11210080FA74750BE0D4AE86B75DD82"/>
        </w:placeholder>
      </w:sdtPr>
      <w:sdtEndPr/>
      <w:sdtContent>
        <w:p w14:paraId="043AC394" w14:textId="77777777" w:rsidR="00A55148" w:rsidRDefault="007A5292" w:rsidP="00B32E32">
          <w:pPr>
            <w:pStyle w:val="afffffffff3"/>
            <w:spacing w:beforeLines="100" w:before="240" w:afterLines="220" w:after="528"/>
          </w:pPr>
          <w:r w:rsidRPr="007A5292">
            <w:rPr>
              <w:rFonts w:hint="eastAsia"/>
            </w:rPr>
            <w:t>朱红毛斑蛾综合防治技术规范</w:t>
          </w:r>
        </w:p>
      </w:sdtContent>
    </w:sdt>
    <w:p w14:paraId="5D6DA715" w14:textId="77777777" w:rsidR="007A5292" w:rsidRDefault="007A5292" w:rsidP="007A5292">
      <w:pPr>
        <w:pStyle w:val="affc"/>
        <w:spacing w:before="240" w:after="240"/>
      </w:pPr>
      <w:bookmarkStart w:id="22" w:name="_Toc17233325"/>
      <w:bookmarkStart w:id="23" w:name="_Toc17233333"/>
      <w:bookmarkStart w:id="24" w:name="_Toc24884211"/>
      <w:bookmarkStart w:id="25" w:name="_Toc24884218"/>
      <w:bookmarkStart w:id="26" w:name="_Toc26648465"/>
      <w:bookmarkStart w:id="27" w:name="_Toc26718930"/>
      <w:bookmarkStart w:id="28" w:name="_Toc26986530"/>
      <w:bookmarkStart w:id="29" w:name="_Toc26986771"/>
      <w:bookmarkStart w:id="30" w:name="_Toc97192964"/>
      <w:bookmarkStart w:id="31" w:name="BookMark8"/>
      <w:bookmarkEnd w:id="20"/>
      <w:bookmarkEnd w:id="21"/>
      <w:r>
        <w:rPr>
          <w:rFonts w:hint="eastAsia"/>
        </w:rPr>
        <w:t>范围</w:t>
      </w:r>
      <w:bookmarkEnd w:id="22"/>
      <w:bookmarkEnd w:id="23"/>
      <w:bookmarkEnd w:id="24"/>
      <w:bookmarkEnd w:id="25"/>
      <w:bookmarkEnd w:id="26"/>
      <w:bookmarkEnd w:id="27"/>
      <w:bookmarkEnd w:id="28"/>
      <w:bookmarkEnd w:id="29"/>
      <w:bookmarkEnd w:id="30"/>
    </w:p>
    <w:p w14:paraId="52AFB1CF" w14:textId="77777777" w:rsidR="007A5292" w:rsidRDefault="007A5292" w:rsidP="007A5292">
      <w:pPr>
        <w:pStyle w:val="afffff0"/>
        <w:ind w:firstLine="420"/>
      </w:pPr>
      <w:bookmarkStart w:id="32" w:name="_Toc24884212"/>
      <w:bookmarkStart w:id="33" w:name="_Toc24884219"/>
      <w:bookmarkStart w:id="34" w:name="_Toc26648466"/>
      <w:bookmarkStart w:id="35" w:name="_Toc17233326"/>
      <w:bookmarkStart w:id="36" w:name="_Toc17233334"/>
      <w:r>
        <w:rPr>
          <w:rFonts w:hint="eastAsia"/>
        </w:rPr>
        <w:t>本文件规定了朱红毛斑蛾</w:t>
      </w:r>
      <w:proofErr w:type="spellStart"/>
      <w:r w:rsidRPr="008C6928">
        <w:rPr>
          <w:rFonts w:hint="eastAsia"/>
          <w:i/>
        </w:rPr>
        <w:t>Phauda</w:t>
      </w:r>
      <w:proofErr w:type="spellEnd"/>
      <w:r w:rsidRPr="008C6928">
        <w:rPr>
          <w:rFonts w:hint="eastAsia"/>
          <w:i/>
        </w:rPr>
        <w:t xml:space="preserve"> </w:t>
      </w:r>
      <w:proofErr w:type="spellStart"/>
      <w:r w:rsidRPr="008C6928">
        <w:rPr>
          <w:rFonts w:hint="eastAsia"/>
          <w:i/>
        </w:rPr>
        <w:t>flammans</w:t>
      </w:r>
      <w:proofErr w:type="spellEnd"/>
      <w:r w:rsidRPr="008C6928">
        <w:rPr>
          <w:rFonts w:hint="eastAsia"/>
          <w:i/>
        </w:rPr>
        <w:t xml:space="preserve"> </w:t>
      </w:r>
      <w:r>
        <w:rPr>
          <w:rFonts w:hint="eastAsia"/>
        </w:rPr>
        <w:t>(Walker)综合防治技术的术语和定义、防治原则、防治方法等内容。</w:t>
      </w:r>
    </w:p>
    <w:p w14:paraId="39454298" w14:textId="77777777" w:rsidR="007A5292" w:rsidRDefault="007A5292" w:rsidP="007A5292">
      <w:pPr>
        <w:pStyle w:val="afffff0"/>
        <w:ind w:firstLine="420"/>
      </w:pPr>
      <w:r>
        <w:rPr>
          <w:rFonts w:hint="eastAsia"/>
        </w:rPr>
        <w:t>本文件适用于</w:t>
      </w:r>
      <w:r w:rsidRPr="00F6512B">
        <w:rPr>
          <w:rFonts w:hint="eastAsia"/>
        </w:rPr>
        <w:t>桑科</w:t>
      </w:r>
      <w:proofErr w:type="spellStart"/>
      <w:r w:rsidRPr="00F6512B">
        <w:rPr>
          <w:rFonts w:hint="eastAsia"/>
        </w:rPr>
        <w:t>Moraceae</w:t>
      </w:r>
      <w:proofErr w:type="spellEnd"/>
      <w:r w:rsidRPr="00F6512B">
        <w:rPr>
          <w:rFonts w:hint="eastAsia"/>
        </w:rPr>
        <w:t>榕属</w:t>
      </w:r>
      <w:proofErr w:type="spellStart"/>
      <w:r w:rsidRPr="00C34682">
        <w:rPr>
          <w:rFonts w:hint="eastAsia"/>
          <w:i/>
        </w:rPr>
        <w:t>Ficus</w:t>
      </w:r>
      <w:proofErr w:type="spellEnd"/>
      <w:r w:rsidRPr="00F6512B">
        <w:rPr>
          <w:rFonts w:hint="eastAsia"/>
        </w:rPr>
        <w:t xml:space="preserve"> spp.植物上</w:t>
      </w:r>
      <w:r>
        <w:rPr>
          <w:rFonts w:hint="eastAsia"/>
        </w:rPr>
        <w:t>发生的朱红毛斑蛾的综合防治。</w:t>
      </w:r>
    </w:p>
    <w:p w14:paraId="31188661" w14:textId="77777777" w:rsidR="007A5292" w:rsidRDefault="007A5292" w:rsidP="007A5292">
      <w:pPr>
        <w:pStyle w:val="affc"/>
        <w:spacing w:before="240" w:after="240"/>
      </w:pPr>
      <w:bookmarkStart w:id="37" w:name="_Toc26718931"/>
      <w:bookmarkStart w:id="38" w:name="_Toc26986531"/>
      <w:bookmarkStart w:id="39" w:name="_Toc26986772"/>
      <w:bookmarkStart w:id="40" w:name="_Toc97192965"/>
      <w:r>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6C492DD8CBB84FA099C347DF6C2237B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14E803D1" w14:textId="77777777" w:rsidR="007A5292" w:rsidRDefault="007A5292" w:rsidP="007A5292">
          <w:pPr>
            <w:pStyle w:val="afffff0"/>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3E734D5" w14:textId="77777777" w:rsidR="007A5292" w:rsidRDefault="00264093" w:rsidP="007A5292">
      <w:pPr>
        <w:pStyle w:val="affc"/>
        <w:numPr>
          <w:ilvl w:val="0"/>
          <w:numId w:val="0"/>
        </w:numPr>
        <w:spacing w:beforeLines="0" w:afterLines="0"/>
        <w:ind w:firstLineChars="200" w:firstLine="420"/>
        <w:rPr>
          <w:rFonts w:ascii="宋体" w:eastAsia="宋体"/>
        </w:rPr>
      </w:pPr>
      <w:bookmarkStart w:id="41" w:name="_Toc97192966"/>
      <w:r w:rsidRPr="00264093">
        <w:rPr>
          <w:rFonts w:ascii="宋体" w:eastAsia="宋体" w:hint="eastAsia"/>
        </w:rPr>
        <w:t>GB/T 8321</w:t>
      </w:r>
      <w:r w:rsidR="003704AB" w:rsidRPr="003704AB">
        <w:rPr>
          <w:rFonts w:ascii="宋体" w:eastAsia="宋体" w:hint="eastAsia"/>
        </w:rPr>
        <w:t>—</w:t>
      </w:r>
      <w:r w:rsidR="003704AB" w:rsidRPr="003704AB">
        <w:rPr>
          <w:rFonts w:ascii="宋体" w:eastAsia="宋体"/>
        </w:rPr>
        <w:t>200</w:t>
      </w:r>
      <w:r w:rsidR="003704AB">
        <w:rPr>
          <w:rFonts w:ascii="宋体" w:eastAsia="宋体"/>
        </w:rPr>
        <w:t xml:space="preserve">6  </w:t>
      </w:r>
      <w:r w:rsidRPr="00264093">
        <w:rPr>
          <w:rFonts w:ascii="宋体" w:eastAsia="宋体" w:hint="eastAsia"/>
        </w:rPr>
        <w:t>农药合理使用准则</w:t>
      </w:r>
      <w:r w:rsidR="003704AB" w:rsidRPr="00264093">
        <w:rPr>
          <w:rFonts w:ascii="宋体" w:eastAsia="宋体" w:hint="eastAsia"/>
        </w:rPr>
        <w:t>（所有部分）</w:t>
      </w:r>
    </w:p>
    <w:p w14:paraId="77E282ED" w14:textId="77777777" w:rsidR="007A5292" w:rsidRDefault="007A5292" w:rsidP="007A5292">
      <w:pPr>
        <w:pStyle w:val="afffff0"/>
        <w:ind w:firstLine="420"/>
      </w:pPr>
      <w:r w:rsidRPr="00190A8E">
        <w:rPr>
          <w:rFonts w:hint="eastAsia"/>
        </w:rPr>
        <w:t>HJ 556</w:t>
      </w:r>
      <w:r w:rsidR="003704AB">
        <w:rPr>
          <w:rFonts w:hint="eastAsia"/>
        </w:rPr>
        <w:t>—</w:t>
      </w:r>
      <w:r w:rsidRPr="00190A8E">
        <w:rPr>
          <w:rFonts w:hint="eastAsia"/>
        </w:rPr>
        <w:t>2010</w:t>
      </w:r>
      <w:r>
        <w:rPr>
          <w:rFonts w:hint="eastAsia"/>
        </w:rPr>
        <w:t xml:space="preserve">  </w:t>
      </w:r>
      <w:r w:rsidRPr="00190A8E">
        <w:rPr>
          <w:rFonts w:hint="eastAsia"/>
        </w:rPr>
        <w:t>农药使用环境安全技术导则</w:t>
      </w:r>
    </w:p>
    <w:p w14:paraId="47C5BD1A" w14:textId="77777777" w:rsidR="007A5292" w:rsidRDefault="007A5292" w:rsidP="007A5292">
      <w:pPr>
        <w:pStyle w:val="afffff0"/>
        <w:ind w:firstLine="420"/>
        <w:rPr>
          <w:rFonts w:cs="宋体"/>
          <w:color w:val="000000"/>
          <w:shd w:val="clear" w:color="auto" w:fill="FFFFFF"/>
        </w:rPr>
      </w:pPr>
      <w:r w:rsidRPr="00015679">
        <w:rPr>
          <w:rFonts w:cs="宋体" w:hint="eastAsia"/>
          <w:color w:val="000000"/>
          <w:shd w:val="clear" w:color="auto" w:fill="FFFFFF"/>
        </w:rPr>
        <w:t>DB35/T 1599</w:t>
      </w:r>
      <w:r w:rsidR="003704AB">
        <w:rPr>
          <w:rFonts w:hint="eastAsia"/>
        </w:rPr>
        <w:t>—</w:t>
      </w:r>
      <w:r w:rsidRPr="00015679">
        <w:rPr>
          <w:rFonts w:cs="宋体" w:hint="eastAsia"/>
          <w:color w:val="000000"/>
          <w:shd w:val="clear" w:color="auto" w:fill="FFFFFF"/>
        </w:rPr>
        <w:t xml:space="preserve">2016 </w:t>
      </w:r>
      <w:r>
        <w:rPr>
          <w:rFonts w:cs="宋体" w:hint="eastAsia"/>
          <w:color w:val="000000"/>
          <w:shd w:val="clear" w:color="auto" w:fill="FFFFFF"/>
        </w:rPr>
        <w:t xml:space="preserve"> </w:t>
      </w:r>
      <w:r w:rsidRPr="00015679">
        <w:rPr>
          <w:rFonts w:cs="宋体" w:hint="eastAsia"/>
          <w:color w:val="000000"/>
          <w:shd w:val="clear" w:color="auto" w:fill="FFFFFF"/>
        </w:rPr>
        <w:t>白僵菌防治林业害虫技术规程</w:t>
      </w:r>
    </w:p>
    <w:p w14:paraId="07F463CB" w14:textId="77777777" w:rsidR="007A5292" w:rsidRPr="00BA2F5B" w:rsidRDefault="00264093" w:rsidP="007A5292">
      <w:pPr>
        <w:pStyle w:val="afffff0"/>
        <w:ind w:firstLine="420"/>
      </w:pPr>
      <w:r w:rsidRPr="00F6512B">
        <w:t>T/GXAS 435</w:t>
      </w:r>
      <w:r w:rsidR="003704AB">
        <w:rPr>
          <w:rFonts w:hint="eastAsia"/>
        </w:rPr>
        <w:t>—</w:t>
      </w:r>
      <w:r w:rsidRPr="00F6512B">
        <w:t>2023</w:t>
      </w:r>
      <w:r w:rsidRPr="00F6512B">
        <w:rPr>
          <w:rFonts w:hint="eastAsia"/>
        </w:rPr>
        <w:t xml:space="preserve">  朱红毛斑蛾测报技术规范</w:t>
      </w:r>
    </w:p>
    <w:p w14:paraId="45A511F3" w14:textId="77777777" w:rsidR="007A5292" w:rsidRDefault="007A5292" w:rsidP="007A5292">
      <w:pPr>
        <w:pStyle w:val="affc"/>
        <w:spacing w:before="240" w:after="240"/>
      </w:pPr>
      <w:r>
        <w:rPr>
          <w:rFonts w:hint="eastAsia"/>
          <w:szCs w:val="21"/>
        </w:rPr>
        <w:t>术语和定义</w:t>
      </w:r>
      <w:bookmarkEnd w:id="41"/>
    </w:p>
    <w:bookmarkStart w:id="42" w:name="_Toc26986532" w:displacedByCustomXml="next"/>
    <w:bookmarkEnd w:id="42" w:displacedByCustomXml="next"/>
    <w:sdt>
      <w:sdtPr>
        <w:id w:val="-1909835108"/>
        <w:placeholder>
          <w:docPart w:val="9FEFEFB6CB9C476D9BC4351B3626AAF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68AE81C0" w14:textId="77777777" w:rsidR="007A5292" w:rsidRDefault="007A5292" w:rsidP="007A5292">
          <w:pPr>
            <w:pStyle w:val="afffff0"/>
            <w:ind w:firstLine="420"/>
          </w:pPr>
          <w:r>
            <w:t>下列术语和定义适用于本文件。</w:t>
          </w:r>
        </w:p>
      </w:sdtContent>
    </w:sdt>
    <w:p w14:paraId="09B480DD" w14:textId="77777777" w:rsidR="007A5292" w:rsidRPr="000C29BB" w:rsidRDefault="007A5292" w:rsidP="00A6187E">
      <w:pPr>
        <w:pStyle w:val="afffffffffff"/>
        <w:rPr>
          <w:rFonts w:ascii="黑体" w:eastAsia="黑体" w:hAnsi="黑体"/>
        </w:rPr>
      </w:pPr>
      <w:r>
        <w:br/>
      </w:r>
      <w:r>
        <w:rPr>
          <w:rFonts w:hint="eastAsia"/>
        </w:rPr>
        <w:t xml:space="preserve">    </w:t>
      </w:r>
      <w:r w:rsidRPr="000C29BB">
        <w:rPr>
          <w:rFonts w:ascii="黑体" w:eastAsia="黑体" w:hAnsi="黑体" w:hint="eastAsia"/>
        </w:rPr>
        <w:t xml:space="preserve">榕属植物  </w:t>
      </w:r>
      <w:proofErr w:type="spellStart"/>
      <w:r w:rsidRPr="000C29BB">
        <w:rPr>
          <w:rFonts w:ascii="黑体" w:eastAsia="黑体" w:hAnsi="黑体" w:hint="eastAsia"/>
          <w:i/>
        </w:rPr>
        <w:t>Ficus</w:t>
      </w:r>
      <w:proofErr w:type="spellEnd"/>
      <w:r w:rsidRPr="000C29BB">
        <w:rPr>
          <w:rFonts w:ascii="黑体" w:eastAsia="黑体" w:hAnsi="黑体" w:hint="eastAsia"/>
        </w:rPr>
        <w:t xml:space="preserve"> spp.</w:t>
      </w:r>
    </w:p>
    <w:p w14:paraId="6CC05727" w14:textId="77777777" w:rsidR="007A5292" w:rsidRDefault="007A5292" w:rsidP="00A6187E">
      <w:pPr>
        <w:pStyle w:val="afffff0"/>
        <w:ind w:firstLine="420"/>
        <w:rPr>
          <w:b/>
          <w:bCs/>
          <w:sz w:val="24"/>
          <w:szCs w:val="24"/>
        </w:rPr>
      </w:pPr>
      <w:r>
        <w:rPr>
          <w:rFonts w:hint="eastAsia"/>
        </w:rPr>
        <w:t>指</w:t>
      </w:r>
      <w:r w:rsidRPr="00F6512B">
        <w:rPr>
          <w:rFonts w:hint="eastAsia"/>
        </w:rPr>
        <w:t>桑科</w:t>
      </w:r>
      <w:proofErr w:type="spellStart"/>
      <w:r w:rsidRPr="00F6512B">
        <w:rPr>
          <w:rFonts w:hint="eastAsia"/>
        </w:rPr>
        <w:t>Moraceae</w:t>
      </w:r>
      <w:proofErr w:type="spellEnd"/>
      <w:r>
        <w:rPr>
          <w:rFonts w:hint="eastAsia"/>
        </w:rPr>
        <w:t>榕属的植物。</w:t>
      </w:r>
    </w:p>
    <w:p w14:paraId="29DC6E34" w14:textId="77777777" w:rsidR="007A5292" w:rsidRDefault="007A5292" w:rsidP="00A6187E">
      <w:pPr>
        <w:pStyle w:val="afffffffffff"/>
      </w:pPr>
    </w:p>
    <w:p w14:paraId="087C7E43" w14:textId="77777777" w:rsidR="007A5292" w:rsidRPr="000C29BB" w:rsidRDefault="007A5292" w:rsidP="00A6187E">
      <w:pPr>
        <w:pStyle w:val="afffffffffff"/>
        <w:numPr>
          <w:ilvl w:val="0"/>
          <w:numId w:val="0"/>
        </w:numPr>
        <w:ind w:firstLineChars="200" w:firstLine="420"/>
        <w:rPr>
          <w:rFonts w:ascii="黑体" w:eastAsia="黑体" w:hAnsi="黑体"/>
        </w:rPr>
      </w:pPr>
      <w:r w:rsidRPr="000C29BB">
        <w:rPr>
          <w:rFonts w:ascii="黑体" w:eastAsia="黑体" w:hAnsi="黑体" w:hint="eastAsia"/>
        </w:rPr>
        <w:t xml:space="preserve">朱红毛斑蛾  </w:t>
      </w:r>
      <w:proofErr w:type="spellStart"/>
      <w:r w:rsidRPr="000C29BB">
        <w:rPr>
          <w:rFonts w:ascii="黑体" w:eastAsia="黑体" w:hAnsi="黑体" w:hint="eastAsia"/>
          <w:i/>
        </w:rPr>
        <w:t>Phauda</w:t>
      </w:r>
      <w:proofErr w:type="spellEnd"/>
      <w:r w:rsidRPr="000C29BB">
        <w:rPr>
          <w:rFonts w:ascii="黑体" w:eastAsia="黑体" w:hAnsi="黑体" w:hint="eastAsia"/>
          <w:i/>
        </w:rPr>
        <w:t xml:space="preserve"> </w:t>
      </w:r>
      <w:proofErr w:type="spellStart"/>
      <w:r w:rsidRPr="000C29BB">
        <w:rPr>
          <w:rFonts w:ascii="黑体" w:eastAsia="黑体" w:hAnsi="黑体" w:hint="eastAsia"/>
          <w:i/>
        </w:rPr>
        <w:t>flammans</w:t>
      </w:r>
      <w:proofErr w:type="spellEnd"/>
    </w:p>
    <w:p w14:paraId="2B047AC0" w14:textId="77777777" w:rsidR="007A5292" w:rsidRDefault="007A5292" w:rsidP="00A6187E">
      <w:pPr>
        <w:pStyle w:val="afffff0"/>
        <w:ind w:firstLine="420"/>
      </w:pPr>
      <w:r>
        <w:rPr>
          <w:rFonts w:hint="eastAsia"/>
        </w:rPr>
        <w:t>又</w:t>
      </w:r>
      <w:proofErr w:type="gramStart"/>
      <w:r>
        <w:rPr>
          <w:rFonts w:hint="eastAsia"/>
        </w:rPr>
        <w:t>称焰色榕</w:t>
      </w:r>
      <w:proofErr w:type="gramEnd"/>
      <w:r>
        <w:rPr>
          <w:rFonts w:hint="eastAsia"/>
        </w:rPr>
        <w:t>蛾、</w:t>
      </w:r>
      <w:r w:rsidRPr="0097172A">
        <w:rPr>
          <w:rFonts w:hint="eastAsia"/>
        </w:rPr>
        <w:t>榕树斑蛾</w:t>
      </w:r>
      <w:r>
        <w:rPr>
          <w:rFonts w:hint="eastAsia"/>
        </w:rPr>
        <w:t>、</w:t>
      </w:r>
      <w:r w:rsidRPr="0097172A">
        <w:rPr>
          <w:rFonts w:hint="eastAsia"/>
        </w:rPr>
        <w:t>火红斑蛾</w:t>
      </w:r>
      <w:r>
        <w:rPr>
          <w:rFonts w:hint="eastAsia"/>
        </w:rPr>
        <w:t>，属鳞翅目Lepidoptera毛斑蛾科</w:t>
      </w:r>
      <w:proofErr w:type="spellStart"/>
      <w:r w:rsidRPr="0001065B">
        <w:t>Phaudidiae</w:t>
      </w:r>
      <w:proofErr w:type="spellEnd"/>
      <w:r>
        <w:rPr>
          <w:rFonts w:hint="eastAsia"/>
        </w:rPr>
        <w:t>的一种日行性蛾类昆虫，其幼虫主要以榕属植物为食。</w:t>
      </w:r>
    </w:p>
    <w:p w14:paraId="65E5EA3E" w14:textId="77777777" w:rsidR="007A5292" w:rsidRPr="00821E9F" w:rsidRDefault="007A5292" w:rsidP="00A6187E">
      <w:pPr>
        <w:pStyle w:val="afffff0"/>
        <w:ind w:firstLine="420"/>
      </w:pPr>
      <w:r>
        <w:rPr>
          <w:rFonts w:hint="eastAsia"/>
        </w:rPr>
        <w:t>注：朱红毛斑蛾形态特征见附录A。</w:t>
      </w:r>
    </w:p>
    <w:p w14:paraId="5540BDDA" w14:textId="77777777" w:rsidR="00942B99" w:rsidRPr="00942B99" w:rsidRDefault="00942B99" w:rsidP="00A6187E">
      <w:pPr>
        <w:pStyle w:val="afffffffffff"/>
        <w:rPr>
          <w:b/>
        </w:rPr>
      </w:pPr>
    </w:p>
    <w:p w14:paraId="40584C34" w14:textId="6E51DAB8" w:rsidR="007A5292" w:rsidRPr="006A4378" w:rsidRDefault="007A5292" w:rsidP="00942B99">
      <w:pPr>
        <w:pStyle w:val="afffffffffff"/>
        <w:numPr>
          <w:ilvl w:val="0"/>
          <w:numId w:val="0"/>
        </w:numPr>
        <w:rPr>
          <w:b/>
        </w:rPr>
      </w:pPr>
      <w:r>
        <w:rPr>
          <w:rFonts w:cs="宋体" w:hint="eastAsia"/>
        </w:rPr>
        <w:t xml:space="preserve">    </w:t>
      </w:r>
      <w:r w:rsidRPr="000C29BB">
        <w:rPr>
          <w:rFonts w:ascii="黑体" w:eastAsia="黑体" w:hAnsi="黑体" w:cs="宋体" w:hint="eastAsia"/>
          <w:b/>
        </w:rPr>
        <w:t>预测预报</w:t>
      </w:r>
      <w:r w:rsidRPr="00776C23">
        <w:rPr>
          <w:rFonts w:cs="宋体" w:hint="eastAsia"/>
          <w:b/>
        </w:rPr>
        <w:t xml:space="preserve">  </w:t>
      </w:r>
      <w:r w:rsidR="000C29BB" w:rsidRPr="006A4378">
        <w:rPr>
          <w:rFonts w:ascii="黑体" w:eastAsia="黑体" w:hAnsi="黑体" w:cs="宋体"/>
        </w:rPr>
        <w:t>f</w:t>
      </w:r>
      <w:r w:rsidRPr="006A4378">
        <w:rPr>
          <w:rFonts w:ascii="黑体" w:eastAsia="黑体" w:hAnsi="黑体" w:cs="宋体" w:hint="eastAsia"/>
        </w:rPr>
        <w:t>orecast</w:t>
      </w:r>
    </w:p>
    <w:p w14:paraId="16702E26" w14:textId="77777777" w:rsidR="007A5292" w:rsidRPr="006A4378" w:rsidRDefault="007A5292" w:rsidP="00A6187E">
      <w:pPr>
        <w:pStyle w:val="afffff0"/>
        <w:ind w:firstLine="420"/>
      </w:pPr>
      <w:r w:rsidRPr="006A4378">
        <w:rPr>
          <w:rFonts w:hint="eastAsia"/>
        </w:rPr>
        <w:t>是一项基于害虫种群过去和现在的消长规律，通过调查取样</w:t>
      </w:r>
      <w:r w:rsidR="00FD6ECB" w:rsidRPr="006A4378">
        <w:rPr>
          <w:rFonts w:hint="eastAsia"/>
        </w:rPr>
        <w:t>、</w:t>
      </w:r>
      <w:r w:rsidRPr="006A4378">
        <w:rPr>
          <w:rFonts w:hint="eastAsia"/>
        </w:rPr>
        <w:t>气象预报等资料</w:t>
      </w:r>
      <w:r w:rsidR="00FD6ECB" w:rsidRPr="006A4378">
        <w:rPr>
          <w:rFonts w:hint="eastAsia"/>
        </w:rPr>
        <w:t>、</w:t>
      </w:r>
      <w:r w:rsidRPr="006A4378">
        <w:rPr>
          <w:rFonts w:hint="eastAsia"/>
        </w:rPr>
        <w:t>数据统计分析，估测害虫未来种群变动趋势的方法。</w:t>
      </w:r>
    </w:p>
    <w:p w14:paraId="68A737AD" w14:textId="77777777" w:rsidR="007A5292" w:rsidRPr="006A4378" w:rsidRDefault="007A5292" w:rsidP="00A6187E">
      <w:pPr>
        <w:pStyle w:val="afffffffffff"/>
      </w:pPr>
    </w:p>
    <w:p w14:paraId="720FD9D0" w14:textId="77777777" w:rsidR="007A5292" w:rsidRPr="006A4378" w:rsidRDefault="007A5292" w:rsidP="00A6187E">
      <w:pPr>
        <w:pStyle w:val="afffffffffff"/>
        <w:numPr>
          <w:ilvl w:val="0"/>
          <w:numId w:val="0"/>
        </w:numPr>
        <w:ind w:left="420"/>
        <w:rPr>
          <w:rFonts w:ascii="黑体" w:eastAsia="黑体" w:hAnsi="黑体"/>
        </w:rPr>
      </w:pPr>
      <w:r w:rsidRPr="006A4378">
        <w:rPr>
          <w:rFonts w:ascii="黑体" w:eastAsia="黑体" w:hAnsi="黑体" w:cs="宋体" w:hint="eastAsia"/>
        </w:rPr>
        <w:t xml:space="preserve">林业防治  </w:t>
      </w:r>
      <w:r w:rsidR="000C29BB" w:rsidRPr="006A4378">
        <w:rPr>
          <w:rFonts w:ascii="黑体" w:eastAsia="黑体" w:hAnsi="黑体" w:cs="宋体"/>
        </w:rPr>
        <w:t>f</w:t>
      </w:r>
      <w:r w:rsidRPr="006A4378">
        <w:rPr>
          <w:rFonts w:ascii="黑体" w:eastAsia="黑体" w:hAnsi="黑体" w:cs="宋体"/>
        </w:rPr>
        <w:t xml:space="preserve">orestry </w:t>
      </w:r>
      <w:r w:rsidRPr="006A4378">
        <w:rPr>
          <w:rFonts w:ascii="黑体" w:eastAsia="黑体" w:hAnsi="黑体" w:cs="宋体" w:hint="eastAsia"/>
        </w:rPr>
        <w:t>control</w:t>
      </w:r>
    </w:p>
    <w:p w14:paraId="6523E4F7" w14:textId="77777777" w:rsidR="007A5292" w:rsidRPr="006A4378" w:rsidRDefault="007A5292" w:rsidP="00A6187E">
      <w:pPr>
        <w:pStyle w:val="afffff0"/>
        <w:ind w:firstLine="420"/>
      </w:pPr>
      <w:r w:rsidRPr="006A4378">
        <w:rPr>
          <w:rFonts w:hint="eastAsia"/>
        </w:rPr>
        <w:t>利用一系列栽培管理技术（包括抗虫品种），根据林木－害虫－环境之间的相互关系，有目的地改变城市森林生态系统中的某些因子，控制害虫种群数量或减少其发生可能性，以达到保护榕属植物，避免其危害的方法。</w:t>
      </w:r>
    </w:p>
    <w:p w14:paraId="2D13C0DB" w14:textId="77777777" w:rsidR="007A5292" w:rsidRPr="006A4378" w:rsidRDefault="007A5292" w:rsidP="00A6187E">
      <w:pPr>
        <w:pStyle w:val="afffffffffff"/>
      </w:pPr>
    </w:p>
    <w:p w14:paraId="69DA6554" w14:textId="77777777" w:rsidR="007A5292" w:rsidRPr="006A4378" w:rsidRDefault="007A5292" w:rsidP="00A6187E">
      <w:pPr>
        <w:pStyle w:val="afffffffffff"/>
        <w:numPr>
          <w:ilvl w:val="0"/>
          <w:numId w:val="0"/>
        </w:numPr>
        <w:ind w:firstLineChars="202" w:firstLine="424"/>
        <w:rPr>
          <w:rFonts w:ascii="黑体" w:eastAsia="黑体" w:hAnsi="黑体" w:cs="宋体"/>
        </w:rPr>
      </w:pPr>
      <w:r w:rsidRPr="006A4378">
        <w:rPr>
          <w:rFonts w:ascii="黑体" w:eastAsia="黑体" w:hAnsi="黑体" w:cs="宋体" w:hint="eastAsia"/>
        </w:rPr>
        <w:t xml:space="preserve">物理防治  </w:t>
      </w:r>
      <w:r w:rsidR="000C29BB" w:rsidRPr="006A4378">
        <w:rPr>
          <w:rFonts w:ascii="黑体" w:eastAsia="黑体" w:hAnsi="黑体" w:cs="宋体"/>
        </w:rPr>
        <w:t>p</w:t>
      </w:r>
      <w:r w:rsidRPr="006A4378">
        <w:rPr>
          <w:rFonts w:ascii="黑体" w:eastAsia="黑体" w:hAnsi="黑体" w:cs="宋体"/>
        </w:rPr>
        <w:t xml:space="preserve">hysical </w:t>
      </w:r>
      <w:r w:rsidRPr="006A4378">
        <w:rPr>
          <w:rFonts w:ascii="黑体" w:eastAsia="黑体" w:hAnsi="黑体" w:cs="宋体" w:hint="eastAsia"/>
        </w:rPr>
        <w:t>control</w:t>
      </w:r>
    </w:p>
    <w:p w14:paraId="7A6E2433" w14:textId="77777777" w:rsidR="007A5292" w:rsidRPr="006A4378" w:rsidRDefault="007A5292" w:rsidP="00A6187E">
      <w:pPr>
        <w:pStyle w:val="afffff0"/>
        <w:ind w:firstLineChars="202" w:firstLine="424"/>
      </w:pPr>
      <w:r w:rsidRPr="006A4378">
        <w:rPr>
          <w:rFonts w:hint="eastAsia"/>
        </w:rPr>
        <w:t>利用非化学、非生物的手段控制害虫或使环境</w:t>
      </w:r>
      <w:proofErr w:type="gramStart"/>
      <w:r w:rsidRPr="006A4378">
        <w:rPr>
          <w:rFonts w:hint="eastAsia"/>
        </w:rPr>
        <w:t>不</w:t>
      </w:r>
      <w:proofErr w:type="gramEnd"/>
      <w:r w:rsidRPr="006A4378">
        <w:rPr>
          <w:rFonts w:hint="eastAsia"/>
        </w:rPr>
        <w:t>适合于害虫进入或生存的方法。</w:t>
      </w:r>
    </w:p>
    <w:p w14:paraId="6E6FACD0" w14:textId="77777777" w:rsidR="007A5292" w:rsidRPr="006A4378" w:rsidRDefault="007A5292" w:rsidP="00A6187E">
      <w:pPr>
        <w:pStyle w:val="afffffffffff"/>
        <w:rPr>
          <w:rFonts w:ascii="黑体" w:eastAsia="黑体" w:hAnsi="黑体"/>
        </w:rPr>
      </w:pPr>
      <w:r w:rsidRPr="006A4378">
        <w:br/>
      </w:r>
      <w:r w:rsidRPr="006A4378">
        <w:rPr>
          <w:rFonts w:hint="eastAsia"/>
        </w:rPr>
        <w:t xml:space="preserve">    </w:t>
      </w:r>
      <w:r w:rsidRPr="006A4378">
        <w:rPr>
          <w:rFonts w:ascii="黑体" w:eastAsia="黑体" w:hAnsi="黑体" w:cs="宋体" w:hint="eastAsia"/>
        </w:rPr>
        <w:t xml:space="preserve">生物防治  </w:t>
      </w:r>
      <w:r w:rsidR="000C29BB" w:rsidRPr="006A4378">
        <w:rPr>
          <w:rFonts w:ascii="黑体" w:eastAsia="黑体" w:hAnsi="黑体" w:cs="宋体"/>
        </w:rPr>
        <w:t>b</w:t>
      </w:r>
      <w:r w:rsidRPr="006A4378">
        <w:rPr>
          <w:rFonts w:ascii="黑体" w:eastAsia="黑体" w:hAnsi="黑体" w:cs="宋体" w:hint="eastAsia"/>
        </w:rPr>
        <w:t>iological control</w:t>
      </w:r>
    </w:p>
    <w:p w14:paraId="4D45A42B" w14:textId="77777777" w:rsidR="007A5292" w:rsidRPr="006A4378" w:rsidRDefault="007A5292" w:rsidP="00A6187E">
      <w:pPr>
        <w:pStyle w:val="afffff0"/>
        <w:ind w:firstLineChars="202" w:firstLine="424"/>
      </w:pPr>
      <w:r w:rsidRPr="006A4378">
        <w:rPr>
          <w:rFonts w:hint="eastAsia"/>
        </w:rPr>
        <w:t>利用生物及其代谢产物来控制害虫的方法。</w:t>
      </w:r>
    </w:p>
    <w:p w14:paraId="03B7E229" w14:textId="77777777" w:rsidR="007A5292" w:rsidRPr="006A4378" w:rsidRDefault="007A5292" w:rsidP="00A6187E">
      <w:pPr>
        <w:pStyle w:val="afffffffffff"/>
        <w:rPr>
          <w:rFonts w:ascii="黑体" w:eastAsia="黑体" w:hAnsi="黑体"/>
        </w:rPr>
      </w:pPr>
      <w:r w:rsidRPr="006A4378">
        <w:br/>
      </w:r>
      <w:r w:rsidRPr="006A4378">
        <w:rPr>
          <w:rFonts w:hint="eastAsia"/>
        </w:rPr>
        <w:t xml:space="preserve">    </w:t>
      </w:r>
      <w:r w:rsidRPr="006A4378">
        <w:rPr>
          <w:rFonts w:ascii="黑体" w:eastAsia="黑体" w:hAnsi="黑体" w:hint="eastAsia"/>
        </w:rPr>
        <w:t xml:space="preserve">化学防治  </w:t>
      </w:r>
      <w:r w:rsidR="000C29BB" w:rsidRPr="006A4378">
        <w:rPr>
          <w:rFonts w:ascii="黑体" w:eastAsia="黑体" w:hAnsi="黑体"/>
        </w:rPr>
        <w:t>c</w:t>
      </w:r>
      <w:r w:rsidRPr="006A4378">
        <w:rPr>
          <w:rFonts w:ascii="黑体" w:eastAsia="黑体" w:hAnsi="黑体" w:hint="eastAsia"/>
        </w:rPr>
        <w:t>hemical control</w:t>
      </w:r>
    </w:p>
    <w:p w14:paraId="406BFEE2" w14:textId="77777777" w:rsidR="007A5292" w:rsidRPr="006A4378" w:rsidRDefault="007A5292" w:rsidP="00A6187E">
      <w:pPr>
        <w:pStyle w:val="afffffffffff"/>
        <w:numPr>
          <w:ilvl w:val="0"/>
          <w:numId w:val="0"/>
        </w:numPr>
        <w:ind w:firstLineChars="200" w:firstLine="420"/>
      </w:pPr>
      <w:r w:rsidRPr="006A4378">
        <w:rPr>
          <w:rFonts w:hint="eastAsia"/>
        </w:rPr>
        <w:t>利用化学药剂控制害虫的方法。</w:t>
      </w:r>
    </w:p>
    <w:p w14:paraId="0A1E0297" w14:textId="77777777" w:rsidR="007A5292" w:rsidRPr="006A4378" w:rsidRDefault="007A5292" w:rsidP="00A6187E">
      <w:pPr>
        <w:pStyle w:val="afffffffffff"/>
        <w:rPr>
          <w:rFonts w:ascii="黑体" w:eastAsia="黑体" w:hAnsi="黑体"/>
        </w:rPr>
      </w:pPr>
      <w:r w:rsidRPr="006A4378">
        <w:lastRenderedPageBreak/>
        <w:br/>
      </w:r>
      <w:r w:rsidRPr="006A4378">
        <w:rPr>
          <w:rFonts w:hint="eastAsia"/>
        </w:rPr>
        <w:t xml:space="preserve">    </w:t>
      </w:r>
      <w:r w:rsidRPr="006A4378">
        <w:rPr>
          <w:rFonts w:ascii="黑体" w:eastAsia="黑体" w:hAnsi="黑体" w:hint="eastAsia"/>
        </w:rPr>
        <w:t xml:space="preserve">防治指标  </w:t>
      </w:r>
      <w:r w:rsidR="000C29BB" w:rsidRPr="006A4378">
        <w:rPr>
          <w:rFonts w:ascii="黑体" w:eastAsia="黑体" w:hAnsi="黑体"/>
        </w:rPr>
        <w:t>c</w:t>
      </w:r>
      <w:r w:rsidRPr="006A4378">
        <w:rPr>
          <w:rFonts w:ascii="黑体" w:eastAsia="黑体" w:hAnsi="黑体" w:hint="eastAsia"/>
        </w:rPr>
        <w:t>ontrol index</w:t>
      </w:r>
    </w:p>
    <w:p w14:paraId="3C561034" w14:textId="77777777" w:rsidR="007A5292" w:rsidRPr="006A4378" w:rsidRDefault="007A5292" w:rsidP="00A6187E">
      <w:pPr>
        <w:pStyle w:val="afffff0"/>
        <w:ind w:firstLine="420"/>
      </w:pPr>
      <w:r w:rsidRPr="006A4378">
        <w:rPr>
          <w:rFonts w:hint="eastAsia"/>
        </w:rPr>
        <w:t>又称经济阈值，指害虫在自然条件下达到的某一密度或数量。低于此密度或数量时，不需要防治；达到或高于此密度或数量时，应及时防治。</w:t>
      </w:r>
    </w:p>
    <w:p w14:paraId="4CB88151" w14:textId="77777777" w:rsidR="007A5292" w:rsidRPr="006A4378" w:rsidRDefault="007A5292" w:rsidP="00A6187E">
      <w:pPr>
        <w:pStyle w:val="afffffffffff"/>
        <w:rPr>
          <w:rFonts w:ascii="黑体" w:eastAsia="黑体" w:hAnsi="黑体"/>
        </w:rPr>
      </w:pPr>
      <w:r w:rsidRPr="006A4378">
        <w:br/>
      </w:r>
      <w:r w:rsidRPr="006A4378">
        <w:rPr>
          <w:rFonts w:hint="eastAsia"/>
        </w:rPr>
        <w:t xml:space="preserve">    </w:t>
      </w:r>
      <w:r w:rsidRPr="006A4378">
        <w:rPr>
          <w:rFonts w:ascii="黑体" w:eastAsia="黑体" w:hAnsi="黑体" w:hint="eastAsia"/>
        </w:rPr>
        <w:t xml:space="preserve">危害程度  </w:t>
      </w:r>
      <w:r w:rsidR="000C29BB" w:rsidRPr="006A4378">
        <w:rPr>
          <w:rFonts w:ascii="黑体" w:eastAsia="黑体" w:hAnsi="黑体"/>
        </w:rPr>
        <w:t>d</w:t>
      </w:r>
      <w:r w:rsidRPr="006A4378">
        <w:rPr>
          <w:rFonts w:ascii="黑体" w:eastAsia="黑体" w:hAnsi="黑体" w:hint="eastAsia"/>
        </w:rPr>
        <w:t>amage degree</w:t>
      </w:r>
    </w:p>
    <w:p w14:paraId="5D45E5E1" w14:textId="77777777" w:rsidR="007A5292" w:rsidRPr="00435621" w:rsidRDefault="007A5292" w:rsidP="00A6187E">
      <w:pPr>
        <w:pStyle w:val="afffff0"/>
        <w:ind w:firstLine="420"/>
      </w:pPr>
      <w:r>
        <w:rPr>
          <w:rFonts w:hint="eastAsia"/>
        </w:rPr>
        <w:t>朱红毛</w:t>
      </w:r>
      <w:proofErr w:type="gramStart"/>
      <w:r>
        <w:rPr>
          <w:rFonts w:hint="eastAsia"/>
        </w:rPr>
        <w:t>斑蛾对榕属</w:t>
      </w:r>
      <w:proofErr w:type="gramEnd"/>
      <w:r>
        <w:rPr>
          <w:rFonts w:hint="eastAsia"/>
        </w:rPr>
        <w:t>植物造成的实际危害，统计单位包括叶片被害率、受害株率等。</w:t>
      </w:r>
    </w:p>
    <w:p w14:paraId="5D90C054" w14:textId="77777777" w:rsidR="007A5292" w:rsidRDefault="007A5292" w:rsidP="007A5292">
      <w:pPr>
        <w:pStyle w:val="affc"/>
        <w:spacing w:before="240" w:after="240"/>
        <w:rPr>
          <w:szCs w:val="21"/>
        </w:rPr>
      </w:pPr>
      <w:r>
        <w:rPr>
          <w:rFonts w:hint="eastAsia"/>
          <w:szCs w:val="21"/>
        </w:rPr>
        <w:t>防治原则</w:t>
      </w:r>
    </w:p>
    <w:p w14:paraId="152F3D52" w14:textId="77777777" w:rsidR="007A5292" w:rsidRPr="005E5A91" w:rsidRDefault="007A5292" w:rsidP="007A5292">
      <w:pPr>
        <w:pStyle w:val="afffff0"/>
        <w:ind w:firstLine="420"/>
      </w:pPr>
      <w:r>
        <w:rPr>
          <w:rFonts w:hint="eastAsia"/>
        </w:rPr>
        <w:t>按照“预防为主、综合防治”的植物保护方针执行。坚持从</w:t>
      </w:r>
      <w:r w:rsidRPr="00181BCB">
        <w:rPr>
          <w:rFonts w:hint="eastAsia"/>
        </w:rPr>
        <w:t>生物与环境的整体观点出发，本着预防为主的指导思想和安全、有效、经济、简易的原则，因地因时制宜，合理运用</w:t>
      </w:r>
      <w:r>
        <w:rPr>
          <w:rFonts w:hint="eastAsia"/>
        </w:rPr>
        <w:t>预测预报、林</w:t>
      </w:r>
      <w:r w:rsidRPr="00181BCB">
        <w:rPr>
          <w:rFonts w:hint="eastAsia"/>
        </w:rPr>
        <w:t>业、</w:t>
      </w:r>
      <w:r>
        <w:rPr>
          <w:rFonts w:hint="eastAsia"/>
        </w:rPr>
        <w:t>物理、</w:t>
      </w:r>
      <w:r w:rsidRPr="00181BCB">
        <w:rPr>
          <w:rFonts w:hint="eastAsia"/>
        </w:rPr>
        <w:t>生物</w:t>
      </w:r>
      <w:r>
        <w:rPr>
          <w:rFonts w:hint="eastAsia"/>
        </w:rPr>
        <w:t>、</w:t>
      </w:r>
      <w:r w:rsidRPr="00181BCB">
        <w:rPr>
          <w:rFonts w:hint="eastAsia"/>
        </w:rPr>
        <w:t>化学及其他有效的生态学手段，</w:t>
      </w:r>
      <w:r>
        <w:rPr>
          <w:rFonts w:hint="eastAsia"/>
        </w:rPr>
        <w:t>将朱红毛斑</w:t>
      </w:r>
      <w:proofErr w:type="gramStart"/>
      <w:r>
        <w:rPr>
          <w:rFonts w:hint="eastAsia"/>
        </w:rPr>
        <w:t>蛾</w:t>
      </w:r>
      <w:r w:rsidRPr="00181BCB">
        <w:rPr>
          <w:rFonts w:hint="eastAsia"/>
        </w:rPr>
        <w:t>控制</w:t>
      </w:r>
      <w:proofErr w:type="gramEnd"/>
      <w:r w:rsidRPr="00181BCB">
        <w:rPr>
          <w:rFonts w:hint="eastAsia"/>
        </w:rPr>
        <w:t>在</w:t>
      </w:r>
      <w:r>
        <w:rPr>
          <w:rFonts w:hint="eastAsia"/>
        </w:rPr>
        <w:t>防治指标之下</w:t>
      </w:r>
      <w:r w:rsidRPr="00181BCB">
        <w:rPr>
          <w:rFonts w:hint="eastAsia"/>
        </w:rPr>
        <w:t>，以达到保护</w:t>
      </w:r>
      <w:r>
        <w:rPr>
          <w:rFonts w:hint="eastAsia"/>
        </w:rPr>
        <w:t>榕属植物、城市园林景观和生态环境</w:t>
      </w:r>
      <w:r w:rsidRPr="00181BCB">
        <w:rPr>
          <w:rFonts w:hint="eastAsia"/>
        </w:rPr>
        <w:t>的目的</w:t>
      </w:r>
      <w:r>
        <w:rPr>
          <w:rFonts w:hint="eastAsia"/>
        </w:rPr>
        <w:t>。化学药剂的使用应符合</w:t>
      </w:r>
      <w:r w:rsidRPr="00190A8E">
        <w:rPr>
          <w:rFonts w:hint="eastAsia"/>
        </w:rPr>
        <w:t>HJ 556</w:t>
      </w:r>
      <w:r w:rsidR="00533FB9">
        <w:rPr>
          <w:rFonts w:hint="eastAsia"/>
        </w:rPr>
        <w:t>—</w:t>
      </w:r>
      <w:r w:rsidRPr="00190A8E">
        <w:rPr>
          <w:rFonts w:hint="eastAsia"/>
        </w:rPr>
        <w:t>2010</w:t>
      </w:r>
      <w:r>
        <w:rPr>
          <w:rFonts w:hint="eastAsia"/>
        </w:rPr>
        <w:t>的规定</w:t>
      </w:r>
      <w:r w:rsidRPr="005E5A91">
        <w:rPr>
          <w:rFonts w:hint="eastAsia"/>
        </w:rPr>
        <w:t>。</w:t>
      </w:r>
    </w:p>
    <w:p w14:paraId="50502E5B" w14:textId="77777777" w:rsidR="007A5292" w:rsidRPr="00A57F3E" w:rsidRDefault="007A5292" w:rsidP="007A5292">
      <w:pPr>
        <w:pStyle w:val="affc"/>
        <w:spacing w:before="240" w:after="240"/>
        <w:rPr>
          <w:szCs w:val="21"/>
        </w:rPr>
      </w:pPr>
      <w:r>
        <w:rPr>
          <w:rFonts w:hint="eastAsia"/>
          <w:szCs w:val="21"/>
        </w:rPr>
        <w:t>综合防治</w:t>
      </w:r>
    </w:p>
    <w:p w14:paraId="2F0F4269" w14:textId="77777777" w:rsidR="007A5292" w:rsidRDefault="007A5292" w:rsidP="007A5292">
      <w:pPr>
        <w:pStyle w:val="affd"/>
        <w:spacing w:before="120" w:after="120"/>
      </w:pPr>
      <w:r>
        <w:rPr>
          <w:rFonts w:hint="eastAsia"/>
        </w:rPr>
        <w:t>预测预报</w:t>
      </w:r>
    </w:p>
    <w:p w14:paraId="77737874" w14:textId="77777777" w:rsidR="007A5292" w:rsidRPr="00A57F3E" w:rsidRDefault="007A5292" w:rsidP="007A5292">
      <w:pPr>
        <w:pStyle w:val="affd"/>
        <w:numPr>
          <w:ilvl w:val="0"/>
          <w:numId w:val="0"/>
        </w:numPr>
        <w:spacing w:before="120" w:after="120"/>
        <w:ind w:firstLineChars="200" w:firstLine="420"/>
        <w:rPr>
          <w:rFonts w:ascii="宋体" w:eastAsia="宋体"/>
        </w:rPr>
      </w:pPr>
      <w:r w:rsidRPr="00A57F3E">
        <w:rPr>
          <w:rFonts w:ascii="宋体" w:eastAsia="宋体" w:hint="eastAsia"/>
        </w:rPr>
        <w:t>按T/GXAS 435—2023的规定执行。</w:t>
      </w:r>
    </w:p>
    <w:p w14:paraId="23E0F0D4" w14:textId="77777777" w:rsidR="007A5292" w:rsidRPr="00B43642" w:rsidRDefault="007A5292" w:rsidP="007A5292">
      <w:pPr>
        <w:pStyle w:val="affd"/>
        <w:spacing w:before="120" w:after="120"/>
      </w:pPr>
      <w:r>
        <w:rPr>
          <w:rFonts w:hint="eastAsia"/>
        </w:rPr>
        <w:t>林</w:t>
      </w:r>
      <w:r w:rsidRPr="00B43642">
        <w:rPr>
          <w:rFonts w:hint="eastAsia"/>
        </w:rPr>
        <w:t>业防治</w:t>
      </w:r>
    </w:p>
    <w:p w14:paraId="0783C412" w14:textId="77777777" w:rsidR="007A5292" w:rsidRPr="006F240F" w:rsidRDefault="007A5292" w:rsidP="007A5292">
      <w:pPr>
        <w:pStyle w:val="affe"/>
        <w:spacing w:before="120" w:after="120"/>
        <w:rPr>
          <w:rFonts w:cs="宋体"/>
        </w:rPr>
      </w:pPr>
      <w:r>
        <w:rPr>
          <w:rFonts w:cs="宋体" w:hint="eastAsia"/>
        </w:rPr>
        <w:t>合理种植</w:t>
      </w:r>
    </w:p>
    <w:p w14:paraId="65058BDA" w14:textId="77777777" w:rsidR="007A5292" w:rsidRPr="00F53EB7" w:rsidRDefault="007A5292" w:rsidP="007A5292">
      <w:pPr>
        <w:pStyle w:val="afffff0"/>
        <w:ind w:firstLine="420"/>
      </w:pPr>
      <w:r>
        <w:rPr>
          <w:rFonts w:hint="eastAsia"/>
        </w:rPr>
        <w:t>城市园林绿地和乡村四旁绿化地，</w:t>
      </w:r>
      <w:r w:rsidRPr="000D7E6C">
        <w:t>避免大</w:t>
      </w:r>
      <w:r w:rsidRPr="000D7E6C">
        <w:rPr>
          <w:rFonts w:hint="eastAsia"/>
        </w:rPr>
        <w:t>规模</w:t>
      </w:r>
      <w:r w:rsidRPr="000D7E6C">
        <w:t>种植</w:t>
      </w:r>
      <w:r w:rsidRPr="000D7E6C">
        <w:rPr>
          <w:rFonts w:hint="eastAsia"/>
        </w:rPr>
        <w:t>单一榕属</w:t>
      </w:r>
      <w:r>
        <w:rPr>
          <w:rFonts w:hint="eastAsia"/>
        </w:rPr>
        <w:t>植物，应合理间种</w:t>
      </w:r>
      <w:r w:rsidR="00254576">
        <w:rPr>
          <w:rFonts w:hint="eastAsia"/>
        </w:rPr>
        <w:t>其他</w:t>
      </w:r>
      <w:r w:rsidR="00254576">
        <w:t>园林植物</w:t>
      </w:r>
      <w:r w:rsidRPr="000D7E6C">
        <w:rPr>
          <w:rFonts w:hint="eastAsia"/>
        </w:rPr>
        <w:t>。</w:t>
      </w:r>
    </w:p>
    <w:p w14:paraId="20D31592" w14:textId="77777777" w:rsidR="007A5292" w:rsidRPr="006F240F" w:rsidRDefault="007A5292" w:rsidP="007A5292">
      <w:pPr>
        <w:pStyle w:val="affe"/>
        <w:spacing w:before="120" w:after="120"/>
        <w:rPr>
          <w:rFonts w:cs="宋体"/>
        </w:rPr>
      </w:pPr>
      <w:r>
        <w:rPr>
          <w:rFonts w:cs="宋体" w:hint="eastAsia"/>
        </w:rPr>
        <w:t>清理</w:t>
      </w:r>
      <w:r w:rsidRPr="006F240F">
        <w:rPr>
          <w:rFonts w:cs="宋体" w:hint="eastAsia"/>
        </w:rPr>
        <w:t>落叶杂草</w:t>
      </w:r>
    </w:p>
    <w:p w14:paraId="5CEF40AD" w14:textId="77777777" w:rsidR="007A5292" w:rsidRDefault="007A5292" w:rsidP="00373CDA">
      <w:pPr>
        <w:pStyle w:val="afffff0"/>
        <w:ind w:firstLine="420"/>
      </w:pPr>
      <w:r>
        <w:rPr>
          <w:rFonts w:hint="eastAsia"/>
        </w:rPr>
        <w:t>朱红毛斑蛾老熟幼虫下树作茧化蛹，化蛹场所多位于</w:t>
      </w:r>
      <w:r w:rsidR="00373CDA">
        <w:rPr>
          <w:rFonts w:hint="eastAsia"/>
        </w:rPr>
        <w:t>寄主植物</w:t>
      </w:r>
      <w:r w:rsidR="00373CDA">
        <w:t>裸露于地表的树根</w:t>
      </w:r>
      <w:r w:rsidR="00373CDA">
        <w:rPr>
          <w:rFonts w:hint="eastAsia"/>
        </w:rPr>
        <w:t>、</w:t>
      </w:r>
      <w:r>
        <w:rPr>
          <w:rFonts w:hint="eastAsia"/>
        </w:rPr>
        <w:t>石缝和土块间隙、落叶、杂草丛。在第1代6月上旬至7月下旬、第2代8月中旬至11月中旬、越冬代11月下旬至</w:t>
      </w:r>
      <w:r w:rsidR="00776C23">
        <w:rPr>
          <w:rFonts w:hint="eastAsia"/>
        </w:rPr>
        <w:t>翌年</w:t>
      </w:r>
      <w:r>
        <w:rPr>
          <w:rFonts w:hint="eastAsia"/>
        </w:rPr>
        <w:t>3月上旬的蛹期，应结合园林植物的日常管理，及时清理榕属植物树冠下方的落叶、杂草、小石块、土块等，破坏其化蛹场所，</w:t>
      </w:r>
      <w:r w:rsidRPr="000D7E6C">
        <w:t>降低虫口</w:t>
      </w:r>
      <w:r>
        <w:rPr>
          <w:rFonts w:hint="eastAsia"/>
        </w:rPr>
        <w:t>数量</w:t>
      </w:r>
      <w:r w:rsidRPr="000D7E6C">
        <w:rPr>
          <w:rFonts w:hint="eastAsia"/>
        </w:rPr>
        <w:t>。</w:t>
      </w:r>
    </w:p>
    <w:p w14:paraId="6191275B" w14:textId="77777777" w:rsidR="007A5292" w:rsidRPr="00B43642" w:rsidRDefault="007A5292" w:rsidP="007A5292">
      <w:pPr>
        <w:pStyle w:val="affd"/>
        <w:spacing w:before="120" w:after="120"/>
      </w:pPr>
      <w:r>
        <w:rPr>
          <w:rFonts w:hint="eastAsia"/>
        </w:rPr>
        <w:t>物理</w:t>
      </w:r>
      <w:r w:rsidRPr="00B43642">
        <w:rPr>
          <w:rFonts w:hint="eastAsia"/>
        </w:rPr>
        <w:t>防治</w:t>
      </w:r>
    </w:p>
    <w:p w14:paraId="189FA73A" w14:textId="0D295D78" w:rsidR="007A5292" w:rsidRPr="00F53EB7" w:rsidRDefault="007A5292" w:rsidP="007A5292">
      <w:pPr>
        <w:pStyle w:val="afffff0"/>
        <w:ind w:firstLine="420"/>
      </w:pPr>
      <w:r w:rsidRPr="00AA5E09">
        <w:rPr>
          <w:rFonts w:hint="eastAsia"/>
        </w:rPr>
        <w:t>每年6月</w:t>
      </w:r>
      <w:r>
        <w:rPr>
          <w:rFonts w:hint="eastAsia"/>
        </w:rPr>
        <w:t>上</w:t>
      </w:r>
      <w:r w:rsidRPr="00AA5E09">
        <w:rPr>
          <w:rFonts w:hint="eastAsia"/>
        </w:rPr>
        <w:t>旬-7月中旬和10月中旬-11月中旬在朱红毛斑蛾老熟幼虫下树化蛹时期，</w:t>
      </w:r>
      <w:r w:rsidR="00776C23" w:rsidRPr="00AA5E09">
        <w:rPr>
          <w:rFonts w:hint="eastAsia"/>
        </w:rPr>
        <w:t>设置粘虫胶带</w:t>
      </w:r>
      <w:r w:rsidR="00776C23">
        <w:rPr>
          <w:rFonts w:hint="eastAsia"/>
        </w:rPr>
        <w:t>进行</w:t>
      </w:r>
      <w:r w:rsidR="00776C23">
        <w:t>防治</w:t>
      </w:r>
      <w:r w:rsidR="00776C23">
        <w:rPr>
          <w:rFonts w:hint="eastAsia"/>
        </w:rPr>
        <w:t>。</w:t>
      </w:r>
      <w:r w:rsidRPr="00AA5E09">
        <w:rPr>
          <w:rFonts w:hint="eastAsia"/>
        </w:rPr>
        <w:t>在受害榕树树干</w:t>
      </w:r>
      <w:r>
        <w:rPr>
          <w:rFonts w:hint="eastAsia"/>
        </w:rPr>
        <w:t>距</w:t>
      </w:r>
      <w:r w:rsidRPr="00AA5E09">
        <w:rPr>
          <w:rFonts w:hint="eastAsia"/>
        </w:rPr>
        <w:t>地</w:t>
      </w:r>
      <w:r>
        <w:rPr>
          <w:rFonts w:hint="eastAsia"/>
        </w:rPr>
        <w:t>面</w:t>
      </w:r>
      <w:r w:rsidRPr="00AA5E09">
        <w:rPr>
          <w:rFonts w:hint="eastAsia"/>
        </w:rPr>
        <w:t>1.3</w:t>
      </w:r>
      <w:r w:rsidR="00F67FBB">
        <w:t> </w:t>
      </w:r>
      <w:r w:rsidRPr="00AA5E09">
        <w:rPr>
          <w:rFonts w:hint="eastAsia"/>
        </w:rPr>
        <w:t>m</w:t>
      </w:r>
      <w:r w:rsidR="00FE4AC6">
        <w:rPr>
          <w:rFonts w:hAnsi="宋体" w:hint="eastAsia"/>
        </w:rPr>
        <w:t>～</w:t>
      </w:r>
      <w:bookmarkStart w:id="43" w:name="_GoBack"/>
      <w:bookmarkEnd w:id="43"/>
      <w:r>
        <w:rPr>
          <w:rFonts w:hint="eastAsia"/>
        </w:rPr>
        <w:t>1.8</w:t>
      </w:r>
      <w:r w:rsidR="00F67FBB">
        <w:t> </w:t>
      </w:r>
      <w:r>
        <w:rPr>
          <w:rFonts w:hint="eastAsia"/>
        </w:rPr>
        <w:t>m</w:t>
      </w:r>
      <w:r w:rsidRPr="00AA5E09">
        <w:rPr>
          <w:rFonts w:hint="eastAsia"/>
        </w:rPr>
        <w:t>处，缠绕1-2圈粘虫胶带(原木色，带宽10</w:t>
      </w:r>
      <w:r w:rsidR="00F67FBB">
        <w:t> </w:t>
      </w:r>
      <w:r w:rsidRPr="00AA5E09">
        <w:rPr>
          <w:rFonts w:hint="eastAsia"/>
        </w:rPr>
        <w:t>cm, 厚度0.2</w:t>
      </w:r>
      <w:r w:rsidR="00F67FBB">
        <w:t> </w:t>
      </w:r>
      <w:r w:rsidRPr="00AA5E09">
        <w:rPr>
          <w:rFonts w:hint="eastAsia"/>
        </w:rPr>
        <w:t>mm，纸制)，胶面向外，</w:t>
      </w:r>
      <w:r w:rsidR="00373CDA">
        <w:rPr>
          <w:rFonts w:hint="eastAsia"/>
        </w:rPr>
        <w:t>无</w:t>
      </w:r>
      <w:r w:rsidRPr="00AA5E09">
        <w:rPr>
          <w:rFonts w:hint="eastAsia"/>
        </w:rPr>
        <w:t>胶</w:t>
      </w:r>
      <w:r w:rsidR="00373CDA">
        <w:rPr>
          <w:rFonts w:hint="eastAsia"/>
        </w:rPr>
        <w:t>面</w:t>
      </w:r>
      <w:r w:rsidRPr="00AA5E09">
        <w:rPr>
          <w:rFonts w:hint="eastAsia"/>
        </w:rPr>
        <w:t>紧贴树干。胶带粘满</w:t>
      </w:r>
      <w:r>
        <w:rPr>
          <w:rFonts w:hint="eastAsia"/>
        </w:rPr>
        <w:t>幼</w:t>
      </w:r>
      <w:r w:rsidRPr="00AA5E09">
        <w:rPr>
          <w:rFonts w:hint="eastAsia"/>
        </w:rPr>
        <w:t>虫</w:t>
      </w:r>
      <w:r w:rsidR="00373CDA">
        <w:rPr>
          <w:rFonts w:hint="eastAsia"/>
        </w:rPr>
        <w:t>或</w:t>
      </w:r>
      <w:r w:rsidR="00373CDA">
        <w:t>黏性降低</w:t>
      </w:r>
      <w:r w:rsidRPr="00AA5E09">
        <w:rPr>
          <w:rFonts w:hint="eastAsia"/>
        </w:rPr>
        <w:t>后，及时更换新胶带，旧胶带回收后集中</w:t>
      </w:r>
      <w:r>
        <w:rPr>
          <w:rFonts w:hint="eastAsia"/>
        </w:rPr>
        <w:t>处理（图B</w:t>
      </w:r>
      <w:r>
        <w:t>.</w:t>
      </w:r>
      <w:r>
        <w:rPr>
          <w:rFonts w:hint="eastAsia"/>
        </w:rPr>
        <w:t>1）</w:t>
      </w:r>
      <w:r w:rsidRPr="00AA5E09">
        <w:rPr>
          <w:rFonts w:hint="eastAsia"/>
        </w:rPr>
        <w:t>。</w:t>
      </w:r>
    </w:p>
    <w:p w14:paraId="3FDF1564" w14:textId="77777777" w:rsidR="007A5292" w:rsidRDefault="007A5292" w:rsidP="007A5292">
      <w:pPr>
        <w:pStyle w:val="affd"/>
        <w:spacing w:before="120" w:after="120"/>
      </w:pPr>
      <w:r>
        <w:rPr>
          <w:rFonts w:hint="eastAsia"/>
        </w:rPr>
        <w:t>生物防治</w:t>
      </w:r>
    </w:p>
    <w:p w14:paraId="6C447571" w14:textId="77777777" w:rsidR="007A5292" w:rsidRPr="006A085F" w:rsidRDefault="007A5292" w:rsidP="007A5292">
      <w:pPr>
        <w:pStyle w:val="affe"/>
        <w:spacing w:before="120" w:after="120"/>
        <w:rPr>
          <w:rFonts w:cs="宋体"/>
        </w:rPr>
      </w:pPr>
      <w:r w:rsidRPr="006A085F">
        <w:rPr>
          <w:rFonts w:cs="宋体" w:hint="eastAsia"/>
        </w:rPr>
        <w:t>性</w:t>
      </w:r>
      <w:proofErr w:type="gramStart"/>
      <w:r>
        <w:rPr>
          <w:rFonts w:cs="宋体" w:hint="eastAsia"/>
        </w:rPr>
        <w:t>诱</w:t>
      </w:r>
      <w:proofErr w:type="gramEnd"/>
      <w:r>
        <w:rPr>
          <w:rFonts w:cs="宋体" w:hint="eastAsia"/>
        </w:rPr>
        <w:t>剂</w:t>
      </w:r>
      <w:r w:rsidRPr="006A085F">
        <w:rPr>
          <w:rFonts w:cs="宋体" w:hint="eastAsia"/>
        </w:rPr>
        <w:t>诱杀</w:t>
      </w:r>
    </w:p>
    <w:p w14:paraId="195A6145" w14:textId="77777777" w:rsidR="007A5292" w:rsidRPr="00E3461D" w:rsidRDefault="007A5292" w:rsidP="007A5292">
      <w:pPr>
        <w:pStyle w:val="afffff0"/>
        <w:ind w:firstLine="420"/>
        <w:rPr>
          <w:rFonts w:hAnsi="宋体"/>
          <w:szCs w:val="21"/>
          <w:highlight w:val="yellow"/>
        </w:rPr>
      </w:pPr>
      <w:r w:rsidRPr="00E3461D">
        <w:rPr>
          <w:rFonts w:hAnsi="宋体" w:hint="eastAsia"/>
          <w:szCs w:val="21"/>
        </w:rPr>
        <w:t>按T/GXAS 435—2023的规定执行。</w:t>
      </w:r>
    </w:p>
    <w:p w14:paraId="3B52593A" w14:textId="77777777" w:rsidR="007A5292" w:rsidRPr="006F240F" w:rsidRDefault="007A5292" w:rsidP="007A5292">
      <w:pPr>
        <w:pStyle w:val="affe"/>
        <w:spacing w:before="120" w:after="120"/>
        <w:rPr>
          <w:rFonts w:cs="宋体"/>
        </w:rPr>
      </w:pPr>
      <w:r>
        <w:rPr>
          <w:rFonts w:cs="宋体" w:hint="eastAsia"/>
        </w:rPr>
        <w:t>球</w:t>
      </w:r>
      <w:proofErr w:type="gramStart"/>
      <w:r>
        <w:rPr>
          <w:rFonts w:cs="宋体" w:hint="eastAsia"/>
        </w:rPr>
        <w:t>孢</w:t>
      </w:r>
      <w:proofErr w:type="gramEnd"/>
      <w:r>
        <w:rPr>
          <w:rFonts w:cs="宋体" w:hint="eastAsia"/>
        </w:rPr>
        <w:t>白僵菌</w:t>
      </w:r>
    </w:p>
    <w:p w14:paraId="6135D2A5" w14:textId="77777777" w:rsidR="007A5292" w:rsidRPr="000D7E6C" w:rsidRDefault="007A5292" w:rsidP="007A5292">
      <w:pPr>
        <w:pStyle w:val="afffff0"/>
        <w:ind w:firstLine="420"/>
        <w:rPr>
          <w:rFonts w:cs="宋体"/>
          <w:color w:val="000000"/>
          <w:shd w:val="clear" w:color="auto" w:fill="FFFFFF"/>
        </w:rPr>
      </w:pPr>
      <w:r w:rsidRPr="000D7E6C">
        <w:rPr>
          <w:rFonts w:cs="宋体" w:hint="eastAsia"/>
          <w:color w:val="000000"/>
          <w:shd w:val="clear" w:color="auto" w:fill="FFFFFF"/>
        </w:rPr>
        <w:t>在</w:t>
      </w:r>
      <w:r w:rsidR="004B5D0B" w:rsidRPr="000D7E6C">
        <w:rPr>
          <w:rFonts w:cs="宋体" w:hint="eastAsia"/>
          <w:color w:val="000000"/>
          <w:shd w:val="clear" w:color="auto" w:fill="FFFFFF"/>
        </w:rPr>
        <w:t>朱红毛斑蛾</w:t>
      </w:r>
      <w:r w:rsidR="004B5D0B">
        <w:rPr>
          <w:rFonts w:hint="eastAsia"/>
        </w:rPr>
        <w:t>第</w:t>
      </w:r>
      <w:r w:rsidR="004B5D0B">
        <w:t>1</w:t>
      </w:r>
      <w:r w:rsidR="004B5D0B">
        <w:rPr>
          <w:rFonts w:hint="eastAsia"/>
        </w:rPr>
        <w:t>代、第2代和第3代</w:t>
      </w:r>
      <w:r w:rsidR="004B5D0B">
        <w:rPr>
          <w:rFonts w:cs="宋体" w:hint="eastAsia"/>
          <w:color w:val="000000"/>
          <w:shd w:val="clear" w:color="auto" w:fill="FFFFFF"/>
        </w:rPr>
        <w:t>幼虫发生期（时间分别为</w:t>
      </w:r>
      <w:r>
        <w:t>4</w:t>
      </w:r>
      <w:r>
        <w:rPr>
          <w:rFonts w:hint="eastAsia"/>
        </w:rPr>
        <w:t>月下旬至</w:t>
      </w:r>
      <w:r>
        <w:t>7</w:t>
      </w:r>
      <w:r>
        <w:rPr>
          <w:rFonts w:hint="eastAsia"/>
        </w:rPr>
        <w:t>月中旬、</w:t>
      </w:r>
      <w:r>
        <w:t>7</w:t>
      </w:r>
      <w:r>
        <w:rPr>
          <w:rFonts w:hint="eastAsia"/>
        </w:rPr>
        <w:t>月下旬至</w:t>
      </w:r>
      <w:r>
        <w:t>11</w:t>
      </w:r>
      <w:r>
        <w:rPr>
          <w:rFonts w:hint="eastAsia"/>
        </w:rPr>
        <w:t>月中旬、</w:t>
      </w:r>
      <w:r>
        <w:t>10</w:t>
      </w:r>
      <w:r>
        <w:rPr>
          <w:rFonts w:hint="eastAsia"/>
        </w:rPr>
        <w:t>月中旬至</w:t>
      </w:r>
      <w:r>
        <w:t>11</w:t>
      </w:r>
      <w:r>
        <w:rPr>
          <w:rFonts w:hint="eastAsia"/>
        </w:rPr>
        <w:t>月中旬</w:t>
      </w:r>
      <w:r w:rsidR="004B5D0B">
        <w:rPr>
          <w:rFonts w:hint="eastAsia"/>
        </w:rPr>
        <w:t>）</w:t>
      </w:r>
      <w:r w:rsidRPr="000D7E6C">
        <w:rPr>
          <w:rFonts w:cs="宋体" w:hint="eastAsia"/>
          <w:color w:val="000000"/>
          <w:shd w:val="clear" w:color="auto" w:fill="FFFFFF"/>
        </w:rPr>
        <w:t>，选择球</w:t>
      </w:r>
      <w:proofErr w:type="gramStart"/>
      <w:r w:rsidRPr="000D7E6C">
        <w:rPr>
          <w:rFonts w:cs="宋体" w:hint="eastAsia"/>
          <w:color w:val="000000"/>
          <w:shd w:val="clear" w:color="auto" w:fill="FFFFFF"/>
        </w:rPr>
        <w:t>孢</w:t>
      </w:r>
      <w:proofErr w:type="gramEnd"/>
      <w:r w:rsidRPr="000D7E6C">
        <w:rPr>
          <w:rFonts w:cs="宋体" w:hint="eastAsia"/>
          <w:color w:val="000000"/>
          <w:shd w:val="clear" w:color="auto" w:fill="FFFFFF"/>
        </w:rPr>
        <w:t>白僵菌</w:t>
      </w:r>
      <w:proofErr w:type="spellStart"/>
      <w:r w:rsidRPr="000D7E6C">
        <w:rPr>
          <w:rFonts w:cs="宋体"/>
          <w:color w:val="000000"/>
          <w:shd w:val="clear" w:color="auto" w:fill="FFFFFF"/>
        </w:rPr>
        <w:t>PfBb</w:t>
      </w:r>
      <w:proofErr w:type="spellEnd"/>
      <w:r>
        <w:rPr>
          <w:rFonts w:cs="宋体" w:hint="eastAsia"/>
          <w:color w:val="000000"/>
          <w:shd w:val="clear" w:color="auto" w:fill="FFFFFF"/>
        </w:rPr>
        <w:t>稀释成1</w:t>
      </w:r>
      <w:r>
        <w:rPr>
          <w:rFonts w:hAnsi="宋体" w:cs="宋体" w:hint="eastAsia"/>
          <w:color w:val="000000"/>
          <w:shd w:val="clear" w:color="auto" w:fill="FFFFFF"/>
        </w:rPr>
        <w:t>×</w:t>
      </w:r>
      <w:r>
        <w:rPr>
          <w:rFonts w:cs="宋体" w:hint="eastAsia"/>
          <w:color w:val="000000"/>
          <w:shd w:val="clear" w:color="auto" w:fill="FFFFFF"/>
        </w:rPr>
        <w:t>10</w:t>
      </w:r>
      <w:r w:rsidRPr="007A6F37">
        <w:rPr>
          <w:rFonts w:cs="宋体" w:hint="eastAsia"/>
          <w:color w:val="000000"/>
          <w:shd w:val="clear" w:color="auto" w:fill="FFFFFF"/>
          <w:vertAlign w:val="superscript"/>
        </w:rPr>
        <w:t>7</w:t>
      </w:r>
      <w:r>
        <w:rPr>
          <w:rFonts w:cs="宋体" w:hint="eastAsia"/>
          <w:color w:val="000000"/>
          <w:shd w:val="clear" w:color="auto" w:fill="FFFFFF"/>
        </w:rPr>
        <w:t>个</w:t>
      </w:r>
      <w:r w:rsidRPr="00015679">
        <w:rPr>
          <w:rFonts w:cs="宋体" w:hint="eastAsia"/>
          <w:color w:val="000000"/>
          <w:shd w:val="clear" w:color="auto" w:fill="FFFFFF"/>
        </w:rPr>
        <w:t>孢子/mL</w:t>
      </w:r>
      <w:r>
        <w:rPr>
          <w:rFonts w:cs="宋体" w:hint="eastAsia"/>
          <w:color w:val="000000"/>
          <w:shd w:val="clear" w:color="auto" w:fill="FFFFFF"/>
        </w:rPr>
        <w:t>喷雾防治（图B.2）</w:t>
      </w:r>
      <w:r w:rsidRPr="000D7E6C">
        <w:rPr>
          <w:rFonts w:cs="宋体" w:hint="eastAsia"/>
          <w:color w:val="000000"/>
          <w:shd w:val="clear" w:color="auto" w:fill="FFFFFF"/>
        </w:rPr>
        <w:t>。</w:t>
      </w:r>
      <w:r>
        <w:rPr>
          <w:rFonts w:cs="宋体" w:hint="eastAsia"/>
          <w:color w:val="000000"/>
          <w:shd w:val="clear" w:color="auto" w:fill="FFFFFF"/>
        </w:rPr>
        <w:t>使用技术</w:t>
      </w:r>
      <w:r w:rsidRPr="00015679">
        <w:rPr>
          <w:rFonts w:hAnsi="宋体" w:hint="eastAsia"/>
          <w:szCs w:val="21"/>
        </w:rPr>
        <w:t>按</w:t>
      </w:r>
      <w:r w:rsidRPr="00015679">
        <w:rPr>
          <w:rFonts w:cs="宋体" w:hint="eastAsia"/>
          <w:color w:val="000000"/>
          <w:shd w:val="clear" w:color="auto" w:fill="FFFFFF"/>
        </w:rPr>
        <w:t>DB35/T 1599-2016</w:t>
      </w:r>
      <w:r w:rsidRPr="00E3461D">
        <w:rPr>
          <w:rFonts w:hAnsi="宋体" w:hint="eastAsia"/>
          <w:szCs w:val="21"/>
        </w:rPr>
        <w:t>的规定执行</w:t>
      </w:r>
      <w:r>
        <w:rPr>
          <w:rFonts w:hAnsi="宋体" w:hint="eastAsia"/>
          <w:szCs w:val="21"/>
        </w:rPr>
        <w:t>。</w:t>
      </w:r>
    </w:p>
    <w:p w14:paraId="68DEF634" w14:textId="77777777" w:rsidR="007A5292" w:rsidRPr="006F240F" w:rsidRDefault="007A5292" w:rsidP="007A5292">
      <w:pPr>
        <w:pStyle w:val="affe"/>
        <w:spacing w:before="120" w:after="120"/>
        <w:rPr>
          <w:rFonts w:cs="宋体"/>
        </w:rPr>
      </w:pPr>
      <w:r>
        <w:rPr>
          <w:rFonts w:cs="宋体" w:hint="eastAsia"/>
        </w:rPr>
        <w:t>昆虫</w:t>
      </w:r>
      <w:r w:rsidRPr="006F240F">
        <w:rPr>
          <w:rFonts w:cs="宋体" w:hint="eastAsia"/>
        </w:rPr>
        <w:t>天敌</w:t>
      </w:r>
    </w:p>
    <w:p w14:paraId="4C98292B" w14:textId="6E103B66" w:rsidR="007A5292" w:rsidRPr="005B408A" w:rsidRDefault="007A5292" w:rsidP="00B817A5">
      <w:pPr>
        <w:pStyle w:val="afffff0"/>
        <w:ind w:firstLine="420"/>
      </w:pPr>
      <w:r>
        <w:rPr>
          <w:rFonts w:cs="宋体" w:hint="eastAsia"/>
          <w:color w:val="000000"/>
          <w:shd w:val="clear" w:color="auto" w:fill="FFFFFF"/>
        </w:rPr>
        <w:t>自然条件下，朱红毛斑蛾的昆虫天敌主要包括</w:t>
      </w:r>
      <w:r w:rsidRPr="000D7E6C">
        <w:rPr>
          <w:rFonts w:cs="宋体" w:hint="eastAsia"/>
          <w:color w:val="000000"/>
          <w:shd w:val="clear" w:color="auto" w:fill="FFFFFF"/>
        </w:rPr>
        <w:t>捕食性</w:t>
      </w:r>
      <w:r>
        <w:rPr>
          <w:rFonts w:cs="宋体" w:hint="eastAsia"/>
          <w:color w:val="000000"/>
          <w:shd w:val="clear" w:color="auto" w:fill="FFFFFF"/>
        </w:rPr>
        <w:t>和寄生性</w:t>
      </w:r>
      <w:r w:rsidRPr="000D7E6C">
        <w:rPr>
          <w:rFonts w:cs="宋体" w:hint="eastAsia"/>
          <w:color w:val="000000"/>
          <w:shd w:val="clear" w:color="auto" w:fill="FFFFFF"/>
        </w:rPr>
        <w:t>天敌</w:t>
      </w:r>
      <w:r>
        <w:rPr>
          <w:rFonts w:hint="eastAsia"/>
        </w:rPr>
        <w:t>，捕食性天敌包括</w:t>
      </w:r>
      <w:proofErr w:type="gramStart"/>
      <w:r>
        <w:rPr>
          <w:rFonts w:hint="eastAsia"/>
        </w:rPr>
        <w:t>叉角厉蝽</w:t>
      </w:r>
      <w:proofErr w:type="gramEnd"/>
      <w:r>
        <w:rPr>
          <w:rFonts w:hint="eastAsia"/>
        </w:rPr>
        <w:t>（</w:t>
      </w:r>
      <w:proofErr w:type="spellStart"/>
      <w:r w:rsidRPr="00AA25A3">
        <w:rPr>
          <w:rStyle w:val="NormalCharacter"/>
          <w:i/>
          <w:iCs/>
        </w:rPr>
        <w:t>Eocanthecona</w:t>
      </w:r>
      <w:proofErr w:type="spellEnd"/>
      <w:r w:rsidRPr="00AA25A3">
        <w:rPr>
          <w:rStyle w:val="NormalCharacter"/>
          <w:i/>
          <w:iCs/>
        </w:rPr>
        <w:t xml:space="preserve"> </w:t>
      </w:r>
      <w:proofErr w:type="spellStart"/>
      <w:r w:rsidRPr="00AA25A3">
        <w:rPr>
          <w:rStyle w:val="NormalCharacter"/>
          <w:i/>
          <w:iCs/>
        </w:rPr>
        <w:t>furcellate</w:t>
      </w:r>
      <w:proofErr w:type="spellEnd"/>
      <w:r>
        <w:rPr>
          <w:rStyle w:val="NormalCharacter"/>
          <w:rFonts w:hint="eastAsia"/>
        </w:rPr>
        <w:t>）；</w:t>
      </w:r>
      <w:r>
        <w:rPr>
          <w:rFonts w:hint="eastAsia"/>
        </w:rPr>
        <w:t>寄生性天敌</w:t>
      </w:r>
      <w:proofErr w:type="gramStart"/>
      <w:r>
        <w:rPr>
          <w:rFonts w:hint="eastAsia"/>
        </w:rPr>
        <w:t>包括</w:t>
      </w:r>
      <w:r w:rsidRPr="00AA25A3">
        <w:rPr>
          <w:rFonts w:hint="eastAsia"/>
          <w:szCs w:val="21"/>
        </w:rPr>
        <w:t>花胸姬蜂</w:t>
      </w:r>
      <w:proofErr w:type="gramEnd"/>
      <w:r w:rsidRPr="00AA25A3">
        <w:rPr>
          <w:rFonts w:hint="eastAsia"/>
          <w:szCs w:val="21"/>
        </w:rPr>
        <w:t>（</w:t>
      </w:r>
      <w:proofErr w:type="spellStart"/>
      <w:r w:rsidRPr="00AA25A3">
        <w:rPr>
          <w:i/>
          <w:iCs/>
          <w:szCs w:val="21"/>
        </w:rPr>
        <w:t>Gotra</w:t>
      </w:r>
      <w:proofErr w:type="spellEnd"/>
      <w:r w:rsidRPr="00AA25A3">
        <w:rPr>
          <w:i/>
          <w:iCs/>
          <w:szCs w:val="21"/>
        </w:rPr>
        <w:t> </w:t>
      </w:r>
      <w:proofErr w:type="spellStart"/>
      <w:r w:rsidRPr="00AA25A3">
        <w:rPr>
          <w:i/>
          <w:iCs/>
          <w:szCs w:val="21"/>
        </w:rPr>
        <w:t>octocinctus</w:t>
      </w:r>
      <w:proofErr w:type="spellEnd"/>
      <w:r w:rsidRPr="00AA25A3">
        <w:rPr>
          <w:i/>
          <w:iCs/>
          <w:szCs w:val="21"/>
        </w:rPr>
        <w:t> </w:t>
      </w:r>
      <w:r w:rsidRPr="00AA25A3">
        <w:rPr>
          <w:rFonts w:hint="eastAsia"/>
          <w:szCs w:val="21"/>
        </w:rPr>
        <w:t>）</w:t>
      </w:r>
      <w:r>
        <w:rPr>
          <w:rFonts w:hint="eastAsia"/>
          <w:szCs w:val="21"/>
        </w:rPr>
        <w:t>、</w:t>
      </w:r>
      <w:proofErr w:type="gramStart"/>
      <w:r w:rsidRPr="00AA25A3">
        <w:rPr>
          <w:rFonts w:hint="eastAsia"/>
          <w:szCs w:val="21"/>
        </w:rPr>
        <w:t>绒茧蜂</w:t>
      </w:r>
      <w:proofErr w:type="gramEnd"/>
      <w:r w:rsidRPr="00AA25A3">
        <w:rPr>
          <w:rFonts w:hint="eastAsia"/>
          <w:szCs w:val="21"/>
        </w:rPr>
        <w:t>（</w:t>
      </w:r>
      <w:proofErr w:type="spellStart"/>
      <w:r w:rsidRPr="00AA25A3">
        <w:rPr>
          <w:i/>
          <w:iCs/>
          <w:szCs w:val="21"/>
        </w:rPr>
        <w:t>Apanteles</w:t>
      </w:r>
      <w:proofErr w:type="spellEnd"/>
      <w:r w:rsidRPr="00AA25A3">
        <w:rPr>
          <w:szCs w:val="21"/>
        </w:rPr>
        <w:t xml:space="preserve"> </w:t>
      </w:r>
      <w:r w:rsidRPr="00AA25A3">
        <w:rPr>
          <w:szCs w:val="21"/>
        </w:rPr>
        <w:lastRenderedPageBreak/>
        <w:t>sp.</w:t>
      </w:r>
      <w:r w:rsidRPr="00AA25A3">
        <w:rPr>
          <w:rFonts w:hint="eastAsia"/>
          <w:szCs w:val="21"/>
        </w:rPr>
        <w:t>）</w:t>
      </w:r>
      <w:r>
        <w:rPr>
          <w:rFonts w:hint="eastAsia"/>
          <w:szCs w:val="21"/>
        </w:rPr>
        <w:t>、</w:t>
      </w:r>
      <w:r w:rsidRPr="00AA25A3">
        <w:rPr>
          <w:rFonts w:hint="eastAsia"/>
          <w:szCs w:val="21"/>
        </w:rPr>
        <w:t>粘虫广肩小蜂（</w:t>
      </w:r>
      <w:proofErr w:type="spellStart"/>
      <w:r w:rsidRPr="00AA25A3">
        <w:rPr>
          <w:i/>
          <w:iCs/>
          <w:szCs w:val="21"/>
        </w:rPr>
        <w:t>Eurytoma</w:t>
      </w:r>
      <w:proofErr w:type="spellEnd"/>
      <w:r w:rsidRPr="00AA25A3">
        <w:rPr>
          <w:i/>
          <w:iCs/>
          <w:szCs w:val="21"/>
        </w:rPr>
        <w:t xml:space="preserve"> </w:t>
      </w:r>
      <w:proofErr w:type="spellStart"/>
      <w:r w:rsidRPr="00AA25A3">
        <w:rPr>
          <w:i/>
          <w:iCs/>
          <w:szCs w:val="21"/>
        </w:rPr>
        <w:t>verticillata</w:t>
      </w:r>
      <w:proofErr w:type="spellEnd"/>
      <w:r w:rsidRPr="00AA25A3">
        <w:rPr>
          <w:szCs w:val="21"/>
        </w:rPr>
        <w:t> </w:t>
      </w:r>
      <w:r w:rsidRPr="00AA25A3">
        <w:rPr>
          <w:rFonts w:hint="eastAsia"/>
          <w:szCs w:val="21"/>
        </w:rPr>
        <w:t>）</w:t>
      </w:r>
      <w:r>
        <w:rPr>
          <w:rFonts w:hint="eastAsia"/>
        </w:rPr>
        <w:t>、</w:t>
      </w:r>
      <w:r w:rsidRPr="00AA25A3">
        <w:rPr>
          <w:rFonts w:hint="eastAsia"/>
          <w:szCs w:val="21"/>
        </w:rPr>
        <w:t>云南追寄蝇（</w:t>
      </w:r>
      <w:proofErr w:type="spellStart"/>
      <w:r w:rsidRPr="00AA25A3">
        <w:rPr>
          <w:i/>
          <w:iCs/>
          <w:szCs w:val="21"/>
        </w:rPr>
        <w:t>Exorista</w:t>
      </w:r>
      <w:proofErr w:type="spellEnd"/>
      <w:r w:rsidRPr="00AA25A3">
        <w:rPr>
          <w:i/>
          <w:iCs/>
          <w:szCs w:val="21"/>
        </w:rPr>
        <w:t xml:space="preserve"> </w:t>
      </w:r>
      <w:proofErr w:type="spellStart"/>
      <w:r w:rsidRPr="00AA25A3">
        <w:rPr>
          <w:i/>
          <w:iCs/>
          <w:szCs w:val="21"/>
        </w:rPr>
        <w:t>yunnanica</w:t>
      </w:r>
      <w:proofErr w:type="spellEnd"/>
      <w:r w:rsidRPr="00AA25A3">
        <w:rPr>
          <w:szCs w:val="21"/>
        </w:rPr>
        <w:t> </w:t>
      </w:r>
      <w:r w:rsidRPr="00AA25A3">
        <w:rPr>
          <w:rFonts w:hint="eastAsia"/>
          <w:szCs w:val="21"/>
        </w:rPr>
        <w:t>）</w:t>
      </w:r>
      <w:r w:rsidR="00B817A5">
        <w:rPr>
          <w:rFonts w:hint="eastAsia"/>
          <w:szCs w:val="21"/>
        </w:rPr>
        <w:t>、</w:t>
      </w:r>
      <w:proofErr w:type="gramStart"/>
      <w:r w:rsidR="00B817A5" w:rsidRPr="00B817A5">
        <w:rPr>
          <w:rFonts w:hint="eastAsia"/>
          <w:szCs w:val="21"/>
        </w:rPr>
        <w:t>啮</w:t>
      </w:r>
      <w:proofErr w:type="gramEnd"/>
      <w:r w:rsidR="00B817A5" w:rsidRPr="00B817A5">
        <w:rPr>
          <w:rFonts w:hint="eastAsia"/>
          <w:szCs w:val="21"/>
        </w:rPr>
        <w:t>小蜂</w:t>
      </w:r>
      <w:proofErr w:type="spellStart"/>
      <w:r w:rsidR="00B817A5" w:rsidRPr="00B817A5">
        <w:rPr>
          <w:rFonts w:hint="eastAsia"/>
          <w:i/>
          <w:szCs w:val="21"/>
        </w:rPr>
        <w:t>Chouioia</w:t>
      </w:r>
      <w:proofErr w:type="spellEnd"/>
      <w:r w:rsidR="00B817A5" w:rsidRPr="00B817A5">
        <w:rPr>
          <w:rFonts w:hint="eastAsia"/>
          <w:szCs w:val="21"/>
        </w:rPr>
        <w:t xml:space="preserve"> sp.</w:t>
      </w:r>
      <w:r w:rsidR="00B817A5">
        <w:rPr>
          <w:rFonts w:hint="eastAsia"/>
          <w:szCs w:val="21"/>
        </w:rPr>
        <w:t>，</w:t>
      </w:r>
      <w:r>
        <w:rPr>
          <w:rFonts w:hint="eastAsia"/>
          <w:szCs w:val="21"/>
        </w:rPr>
        <w:t>寄生率分别为</w:t>
      </w:r>
      <w:r>
        <w:rPr>
          <w:szCs w:val="21"/>
        </w:rPr>
        <w:t>7.2%</w:t>
      </w:r>
      <w:r w:rsidR="00B817A5">
        <w:rPr>
          <w:rFonts w:hint="eastAsia"/>
          <w:szCs w:val="21"/>
        </w:rPr>
        <w:t>、</w:t>
      </w:r>
      <w:r>
        <w:rPr>
          <w:szCs w:val="21"/>
        </w:rPr>
        <w:t>4.2%</w:t>
      </w:r>
      <w:r w:rsidR="00B817A5">
        <w:rPr>
          <w:rFonts w:hint="eastAsia"/>
          <w:szCs w:val="21"/>
        </w:rPr>
        <w:t>、</w:t>
      </w:r>
      <w:r>
        <w:rPr>
          <w:szCs w:val="21"/>
        </w:rPr>
        <w:t>1.6%</w:t>
      </w:r>
      <w:r w:rsidR="00B817A5">
        <w:rPr>
          <w:rFonts w:hint="eastAsia"/>
          <w:szCs w:val="21"/>
        </w:rPr>
        <w:t>、</w:t>
      </w:r>
      <w:r w:rsidRPr="004A58AF">
        <w:rPr>
          <w:szCs w:val="21"/>
        </w:rPr>
        <w:t>0.9%</w:t>
      </w:r>
      <w:r w:rsidR="00B817A5">
        <w:rPr>
          <w:rFonts w:hint="eastAsia"/>
          <w:szCs w:val="21"/>
        </w:rPr>
        <w:t>、</w:t>
      </w:r>
      <w:r w:rsidR="00B817A5" w:rsidRPr="00B817A5">
        <w:rPr>
          <w:rFonts w:hint="eastAsia"/>
          <w:szCs w:val="21"/>
        </w:rPr>
        <w:t>27.5%</w:t>
      </w:r>
      <w:r>
        <w:rPr>
          <w:rFonts w:hint="eastAsia"/>
          <w:szCs w:val="21"/>
        </w:rPr>
        <w:t>。应加以保护和利用。</w:t>
      </w:r>
    </w:p>
    <w:p w14:paraId="04702F44" w14:textId="77777777" w:rsidR="007A5292" w:rsidRDefault="007A5292" w:rsidP="007A5292">
      <w:pPr>
        <w:pStyle w:val="affd"/>
        <w:spacing w:before="120" w:after="120"/>
      </w:pPr>
      <w:r>
        <w:rPr>
          <w:rFonts w:hint="eastAsia"/>
        </w:rPr>
        <w:t>化学防治</w:t>
      </w:r>
    </w:p>
    <w:p w14:paraId="5ED1F29B" w14:textId="77777777" w:rsidR="007A5292" w:rsidRPr="006F240F" w:rsidRDefault="007A5292" w:rsidP="007A5292">
      <w:pPr>
        <w:pStyle w:val="affe"/>
        <w:spacing w:before="120" w:after="120"/>
        <w:rPr>
          <w:rFonts w:cs="宋体"/>
        </w:rPr>
      </w:pPr>
      <w:r w:rsidRPr="006F240F">
        <w:rPr>
          <w:rFonts w:cs="宋体" w:hint="eastAsia"/>
        </w:rPr>
        <w:t>防治</w:t>
      </w:r>
      <w:r>
        <w:rPr>
          <w:rFonts w:cs="宋体" w:hint="eastAsia"/>
        </w:rPr>
        <w:t>适</w:t>
      </w:r>
      <w:r w:rsidRPr="006F240F">
        <w:rPr>
          <w:rFonts w:cs="宋体" w:hint="eastAsia"/>
        </w:rPr>
        <w:t>期</w:t>
      </w:r>
    </w:p>
    <w:p w14:paraId="37551946" w14:textId="77777777" w:rsidR="007A5292" w:rsidRPr="000D7E6C" w:rsidRDefault="007A5292" w:rsidP="007A5292">
      <w:pPr>
        <w:pStyle w:val="afffff0"/>
        <w:ind w:firstLine="420"/>
        <w:rPr>
          <w:rFonts w:cs="宋体"/>
          <w:color w:val="000000"/>
          <w:shd w:val="clear" w:color="auto" w:fill="FFFFFF"/>
        </w:rPr>
      </w:pPr>
      <w:r>
        <w:rPr>
          <w:rFonts w:cs="宋体" w:hint="eastAsia"/>
          <w:color w:val="000000"/>
          <w:shd w:val="clear" w:color="auto" w:fill="FFFFFF"/>
        </w:rPr>
        <w:t>1-3</w:t>
      </w:r>
      <w:r w:rsidRPr="000D7E6C">
        <w:rPr>
          <w:rFonts w:cs="宋体" w:hint="eastAsia"/>
          <w:color w:val="000000"/>
          <w:shd w:val="clear" w:color="auto" w:fill="FFFFFF"/>
        </w:rPr>
        <w:t>龄幼虫</w:t>
      </w:r>
      <w:r>
        <w:rPr>
          <w:rFonts w:cs="宋体" w:hint="eastAsia"/>
          <w:color w:val="000000"/>
          <w:shd w:val="clear" w:color="auto" w:fill="FFFFFF"/>
        </w:rPr>
        <w:t>发生期。</w:t>
      </w:r>
    </w:p>
    <w:p w14:paraId="56B75AA9" w14:textId="77777777" w:rsidR="007A5292" w:rsidRPr="006F240F" w:rsidRDefault="007A5292" w:rsidP="007A5292">
      <w:pPr>
        <w:pStyle w:val="affe"/>
        <w:spacing w:before="120" w:after="120"/>
        <w:rPr>
          <w:rFonts w:cs="宋体"/>
        </w:rPr>
      </w:pPr>
      <w:r w:rsidRPr="006F240F">
        <w:rPr>
          <w:rFonts w:cs="宋体" w:hint="eastAsia"/>
        </w:rPr>
        <w:t>防治药剂</w:t>
      </w:r>
    </w:p>
    <w:p w14:paraId="531DE321" w14:textId="77777777" w:rsidR="007A5292" w:rsidRDefault="007A5292" w:rsidP="007A5292">
      <w:pPr>
        <w:pStyle w:val="afffff0"/>
        <w:ind w:firstLine="420"/>
        <w:rPr>
          <w:rFonts w:cs="宋体"/>
          <w:color w:val="000000"/>
          <w:shd w:val="clear" w:color="auto" w:fill="FFFFFF"/>
        </w:rPr>
      </w:pPr>
      <w:r>
        <w:rPr>
          <w:rFonts w:cs="宋体" w:hint="eastAsia"/>
          <w:color w:val="000000"/>
          <w:shd w:val="clear" w:color="auto" w:fill="FFFFFF"/>
        </w:rPr>
        <w:t>根据虫情监测结果，首次发现其危害程度达到轻度（</w:t>
      </w:r>
      <w:r w:rsidRPr="000E23E8">
        <w:rPr>
          <w:rFonts w:cs="宋体" w:hint="eastAsia"/>
          <w:color w:val="000000"/>
          <w:shd w:val="clear" w:color="auto" w:fill="FFFFFF"/>
        </w:rPr>
        <w:t>0</w:t>
      </w:r>
      <w:r>
        <w:rPr>
          <w:rFonts w:cs="宋体" w:hint="eastAsia"/>
          <w:color w:val="000000"/>
          <w:shd w:val="clear" w:color="auto" w:fill="FFFFFF"/>
        </w:rPr>
        <w:t>%</w:t>
      </w:r>
      <w:r w:rsidRPr="000E23E8">
        <w:rPr>
          <w:rFonts w:cs="宋体" w:hint="eastAsia"/>
          <w:color w:val="000000"/>
          <w:shd w:val="clear" w:color="auto" w:fill="FFFFFF"/>
        </w:rPr>
        <w:t>＜</w:t>
      </w:r>
      <w:r>
        <w:rPr>
          <w:rFonts w:cs="宋体" w:hint="eastAsia"/>
          <w:color w:val="000000"/>
          <w:shd w:val="clear" w:color="auto" w:fill="FFFFFF"/>
        </w:rPr>
        <w:t>叶片受害率</w:t>
      </w:r>
      <w:r w:rsidRPr="000E23E8">
        <w:rPr>
          <w:rFonts w:cs="宋体" w:hint="eastAsia"/>
          <w:color w:val="000000"/>
          <w:shd w:val="clear" w:color="auto" w:fill="FFFFFF"/>
        </w:rPr>
        <w:t>≤10</w:t>
      </w:r>
      <w:r>
        <w:rPr>
          <w:rFonts w:cs="宋体" w:hint="eastAsia"/>
          <w:color w:val="000000"/>
          <w:shd w:val="clear" w:color="auto" w:fill="FFFFFF"/>
        </w:rPr>
        <w:t>%或</w:t>
      </w:r>
      <w:r w:rsidRPr="000E23E8">
        <w:rPr>
          <w:rFonts w:cs="宋体" w:hint="eastAsia"/>
          <w:color w:val="000000"/>
          <w:shd w:val="clear" w:color="auto" w:fill="FFFFFF"/>
        </w:rPr>
        <w:t>0</w:t>
      </w:r>
      <w:r>
        <w:rPr>
          <w:rFonts w:cs="宋体" w:hint="eastAsia"/>
          <w:color w:val="000000"/>
          <w:shd w:val="clear" w:color="auto" w:fill="FFFFFF"/>
        </w:rPr>
        <w:t>株</w:t>
      </w:r>
      <w:r w:rsidRPr="000E23E8">
        <w:rPr>
          <w:rFonts w:cs="宋体" w:hint="eastAsia"/>
          <w:color w:val="000000"/>
          <w:shd w:val="clear" w:color="auto" w:fill="FFFFFF"/>
        </w:rPr>
        <w:t>＜</w:t>
      </w:r>
      <w:r>
        <w:rPr>
          <w:rFonts w:cs="宋体" w:hint="eastAsia"/>
          <w:color w:val="000000"/>
          <w:shd w:val="clear" w:color="auto" w:fill="FFFFFF"/>
        </w:rPr>
        <w:t>受害株率</w:t>
      </w:r>
      <w:r w:rsidRPr="000E23E8">
        <w:rPr>
          <w:rFonts w:cs="宋体" w:hint="eastAsia"/>
          <w:color w:val="000000"/>
          <w:shd w:val="clear" w:color="auto" w:fill="FFFFFF"/>
        </w:rPr>
        <w:t>≤10</w:t>
      </w:r>
      <w:r>
        <w:rPr>
          <w:rFonts w:cs="宋体" w:hint="eastAsia"/>
          <w:color w:val="000000"/>
          <w:shd w:val="clear" w:color="auto" w:fill="FFFFFF"/>
        </w:rPr>
        <w:t>株）时，应使用国家登记</w:t>
      </w:r>
      <w:r w:rsidR="00373CDA">
        <w:rPr>
          <w:rFonts w:cs="宋体" w:hint="eastAsia"/>
          <w:color w:val="000000"/>
          <w:shd w:val="clear" w:color="auto" w:fill="FFFFFF"/>
        </w:rPr>
        <w:t>的</w:t>
      </w:r>
      <w:r w:rsidR="00776C23">
        <w:rPr>
          <w:rFonts w:cs="宋体" w:hint="eastAsia"/>
          <w:color w:val="000000"/>
          <w:shd w:val="clear" w:color="auto" w:fill="FFFFFF"/>
        </w:rPr>
        <w:t>有效</w:t>
      </w:r>
      <w:r>
        <w:rPr>
          <w:rFonts w:cs="宋体" w:hint="eastAsia"/>
          <w:color w:val="000000"/>
          <w:shd w:val="clear" w:color="auto" w:fill="FFFFFF"/>
        </w:rPr>
        <w:t>化学药剂</w:t>
      </w:r>
      <w:r w:rsidR="00373CDA">
        <w:rPr>
          <w:rFonts w:cs="宋体" w:hint="eastAsia"/>
          <w:color w:val="000000"/>
          <w:shd w:val="clear" w:color="auto" w:fill="FFFFFF"/>
        </w:rPr>
        <w:t>进行</w:t>
      </w:r>
      <w:r w:rsidR="00373CDA">
        <w:rPr>
          <w:rFonts w:cs="宋体"/>
          <w:color w:val="000000"/>
          <w:shd w:val="clear" w:color="auto" w:fill="FFFFFF"/>
        </w:rPr>
        <w:t>防治</w:t>
      </w:r>
      <w:r>
        <w:rPr>
          <w:rFonts w:cs="宋体" w:hint="eastAsia"/>
          <w:color w:val="000000"/>
          <w:shd w:val="clear" w:color="auto" w:fill="FFFFFF"/>
        </w:rPr>
        <w:t>，药剂的使用应符合GB/T 8321</w:t>
      </w:r>
      <w:r w:rsidR="00533FB9" w:rsidRPr="003704AB">
        <w:rPr>
          <w:rFonts w:hint="eastAsia"/>
        </w:rPr>
        <w:t>—</w:t>
      </w:r>
      <w:r w:rsidR="00533FB9" w:rsidRPr="003704AB">
        <w:t>200</w:t>
      </w:r>
      <w:r w:rsidR="00533FB9">
        <w:t>6</w:t>
      </w:r>
      <w:r>
        <w:rPr>
          <w:rFonts w:cs="宋体" w:hint="eastAsia"/>
          <w:color w:val="000000"/>
          <w:shd w:val="clear" w:color="auto" w:fill="FFFFFF"/>
        </w:rPr>
        <w:t>（所有部分）的规定</w:t>
      </w:r>
      <w:r w:rsidRPr="000D7E6C">
        <w:rPr>
          <w:rFonts w:cs="宋体" w:hint="eastAsia"/>
          <w:color w:val="000000"/>
          <w:shd w:val="clear" w:color="auto" w:fill="FFFFFF"/>
        </w:rPr>
        <w:t>。</w:t>
      </w:r>
    </w:p>
    <w:p w14:paraId="3C9F4BBF" w14:textId="77777777" w:rsidR="007A5292" w:rsidRPr="006F240F" w:rsidRDefault="007A5292" w:rsidP="007A5292">
      <w:pPr>
        <w:pStyle w:val="affe"/>
        <w:spacing w:before="120" w:after="120"/>
        <w:rPr>
          <w:rFonts w:cs="宋体"/>
        </w:rPr>
      </w:pPr>
      <w:r w:rsidRPr="006F240F">
        <w:rPr>
          <w:rFonts w:cs="宋体" w:hint="eastAsia"/>
        </w:rPr>
        <w:t>防治</w:t>
      </w:r>
      <w:r>
        <w:rPr>
          <w:rFonts w:cs="宋体" w:hint="eastAsia"/>
        </w:rPr>
        <w:t>药械</w:t>
      </w:r>
    </w:p>
    <w:p w14:paraId="4629A14C" w14:textId="77777777" w:rsidR="007A5292" w:rsidRDefault="007A5292" w:rsidP="007A5292">
      <w:pPr>
        <w:pStyle w:val="afffff0"/>
        <w:ind w:firstLine="420"/>
        <w:rPr>
          <w:rFonts w:cs="宋体"/>
          <w:color w:val="000000"/>
          <w:shd w:val="clear" w:color="auto" w:fill="FFFFFF"/>
        </w:rPr>
      </w:pPr>
      <w:r>
        <w:rPr>
          <w:rFonts w:cs="宋体" w:hint="eastAsia"/>
          <w:color w:val="000000"/>
          <w:shd w:val="clear" w:color="auto" w:fill="FFFFFF"/>
        </w:rPr>
        <w:t>根据野外受害植株的实际情况，</w:t>
      </w:r>
      <w:r w:rsidR="00373CDA">
        <w:rPr>
          <w:rFonts w:cs="宋体" w:hint="eastAsia"/>
          <w:color w:val="000000"/>
          <w:shd w:val="clear" w:color="auto" w:fill="FFFFFF"/>
        </w:rPr>
        <w:t>高大乔木</w:t>
      </w:r>
      <w:r>
        <w:rPr>
          <w:rFonts w:cs="宋体" w:hint="eastAsia"/>
          <w:color w:val="000000"/>
          <w:shd w:val="clear" w:color="auto" w:fill="FFFFFF"/>
        </w:rPr>
        <w:t>可采用无人机或高压水枪载药防治（图B.3）；低矮灌木绿化带可采用背负式手动喷雾器等药械载药防治。</w:t>
      </w:r>
    </w:p>
    <w:p w14:paraId="461DC251" w14:textId="77777777" w:rsidR="007A5292" w:rsidRPr="00A57F3E" w:rsidRDefault="007A5292" w:rsidP="007A5292">
      <w:pPr>
        <w:pStyle w:val="affc"/>
        <w:spacing w:before="240" w:after="240"/>
        <w:rPr>
          <w:szCs w:val="21"/>
        </w:rPr>
      </w:pPr>
      <w:r>
        <w:rPr>
          <w:rFonts w:hint="eastAsia"/>
          <w:szCs w:val="21"/>
        </w:rPr>
        <w:t>防治效果评价</w:t>
      </w:r>
    </w:p>
    <w:p w14:paraId="7EB471DE" w14:textId="77777777" w:rsidR="007A5292" w:rsidRDefault="007A5292" w:rsidP="004B5D0B">
      <w:pPr>
        <w:pStyle w:val="afffff0"/>
        <w:ind w:firstLine="420"/>
        <w:rPr>
          <w:rFonts w:cs="宋体"/>
          <w:color w:val="000000"/>
          <w:shd w:val="clear" w:color="auto" w:fill="FFFFFF"/>
        </w:rPr>
      </w:pPr>
      <w:r w:rsidRPr="000D7E6C">
        <w:rPr>
          <w:rFonts w:cs="宋体" w:hint="eastAsia"/>
          <w:color w:val="000000"/>
          <w:shd w:val="clear" w:color="auto" w:fill="FFFFFF"/>
        </w:rPr>
        <w:t>防治区域和非防治区域应</w:t>
      </w:r>
      <w:r>
        <w:rPr>
          <w:rFonts w:cs="宋体" w:hint="eastAsia"/>
          <w:color w:val="000000"/>
          <w:shd w:val="clear" w:color="auto" w:fill="FFFFFF"/>
        </w:rPr>
        <w:t>至</w:t>
      </w:r>
      <w:r w:rsidRPr="000D7E6C">
        <w:rPr>
          <w:rFonts w:cs="宋体" w:hint="eastAsia"/>
          <w:color w:val="000000"/>
          <w:shd w:val="clear" w:color="auto" w:fill="FFFFFF"/>
        </w:rPr>
        <w:t>少设置</w:t>
      </w:r>
      <w:r w:rsidR="00776C23">
        <w:rPr>
          <w:rFonts w:cs="宋体" w:hint="eastAsia"/>
          <w:color w:val="000000"/>
          <w:shd w:val="clear" w:color="auto" w:fill="FFFFFF"/>
        </w:rPr>
        <w:t>4</w:t>
      </w:r>
      <w:r w:rsidRPr="000D7E6C">
        <w:rPr>
          <w:rFonts w:cs="宋体" w:hint="eastAsia"/>
          <w:color w:val="000000"/>
          <w:shd w:val="clear" w:color="auto" w:fill="FFFFFF"/>
        </w:rPr>
        <w:t>次重复，</w:t>
      </w:r>
      <w:r w:rsidR="004B5D0B" w:rsidRPr="000D7E6C">
        <w:rPr>
          <w:rFonts w:cs="宋体" w:hint="eastAsia"/>
          <w:color w:val="000000"/>
          <w:shd w:val="clear" w:color="auto" w:fill="FFFFFF"/>
        </w:rPr>
        <w:t>采用平行跳跃</w:t>
      </w:r>
      <w:r w:rsidR="004B5D0B">
        <w:rPr>
          <w:rFonts w:cs="宋体" w:hint="eastAsia"/>
          <w:color w:val="000000"/>
          <w:shd w:val="clear" w:color="auto" w:fill="FFFFFF"/>
        </w:rPr>
        <w:t>法</w:t>
      </w:r>
      <w:r w:rsidR="004B5D0B" w:rsidRPr="000D7E6C">
        <w:rPr>
          <w:rFonts w:cs="宋体" w:hint="eastAsia"/>
          <w:color w:val="000000"/>
          <w:shd w:val="clear" w:color="auto" w:fill="FFFFFF"/>
        </w:rPr>
        <w:t>取样法</w:t>
      </w:r>
      <w:r w:rsidR="004B5D0B">
        <w:rPr>
          <w:rFonts w:cs="宋体" w:hint="eastAsia"/>
          <w:color w:val="000000"/>
          <w:shd w:val="clear" w:color="auto" w:fill="FFFFFF"/>
        </w:rPr>
        <w:t>、</w:t>
      </w:r>
      <w:r w:rsidR="004B5D0B">
        <w:rPr>
          <w:rFonts w:cs="宋体"/>
          <w:color w:val="000000"/>
          <w:shd w:val="clear" w:color="auto" w:fill="FFFFFF"/>
        </w:rPr>
        <w:t>随机取样法等</w:t>
      </w:r>
      <w:r w:rsidR="004B5D0B" w:rsidRPr="000D7E6C">
        <w:rPr>
          <w:rFonts w:cs="宋体" w:hint="eastAsia"/>
          <w:color w:val="000000"/>
          <w:shd w:val="clear" w:color="auto" w:fill="FFFFFF"/>
        </w:rPr>
        <w:t>，</w:t>
      </w:r>
      <w:r>
        <w:rPr>
          <w:rFonts w:cs="宋体" w:hint="eastAsia"/>
          <w:color w:val="000000"/>
          <w:shd w:val="clear" w:color="auto" w:fill="FFFFFF"/>
        </w:rPr>
        <w:t>防治</w:t>
      </w:r>
      <w:r w:rsidRPr="000D7E6C">
        <w:rPr>
          <w:rFonts w:cs="宋体" w:hint="eastAsia"/>
          <w:color w:val="000000"/>
          <w:shd w:val="clear" w:color="auto" w:fill="FFFFFF"/>
        </w:rPr>
        <w:t>前调查</w:t>
      </w:r>
      <w:r>
        <w:rPr>
          <w:rFonts w:cs="宋体" w:hint="eastAsia"/>
          <w:color w:val="000000"/>
          <w:shd w:val="clear" w:color="auto" w:fill="FFFFFF"/>
        </w:rPr>
        <w:t>幼虫</w:t>
      </w:r>
      <w:r w:rsidRPr="000D7E6C">
        <w:rPr>
          <w:rFonts w:cs="宋体" w:hint="eastAsia"/>
          <w:color w:val="000000"/>
          <w:shd w:val="clear" w:color="auto" w:fill="FFFFFF"/>
        </w:rPr>
        <w:t>虫口基数，</w:t>
      </w:r>
      <w:r w:rsidR="004B5D0B">
        <w:rPr>
          <w:rFonts w:cs="宋体" w:hint="eastAsia"/>
          <w:color w:val="000000"/>
          <w:shd w:val="clear" w:color="auto" w:fill="FFFFFF"/>
        </w:rPr>
        <w:t>并于</w:t>
      </w:r>
      <w:r>
        <w:rPr>
          <w:rFonts w:cs="宋体" w:hint="eastAsia"/>
          <w:color w:val="000000"/>
          <w:shd w:val="clear" w:color="auto" w:fill="FFFFFF"/>
        </w:rPr>
        <w:t>防治</w:t>
      </w:r>
      <w:r w:rsidRPr="000D7E6C">
        <w:rPr>
          <w:rFonts w:cs="宋体" w:hint="eastAsia"/>
          <w:color w:val="000000"/>
          <w:shd w:val="clear" w:color="auto" w:fill="FFFFFF"/>
        </w:rPr>
        <w:t>后</w:t>
      </w:r>
      <w:r w:rsidR="00264093">
        <w:rPr>
          <w:rFonts w:cs="宋体" w:hint="eastAsia"/>
          <w:color w:val="000000"/>
          <w:shd w:val="clear" w:color="auto" w:fill="FFFFFF"/>
        </w:rPr>
        <w:t>7</w:t>
      </w:r>
      <w:r w:rsidRPr="000D7E6C">
        <w:rPr>
          <w:rFonts w:cs="宋体" w:hint="eastAsia"/>
          <w:color w:val="000000"/>
          <w:shd w:val="clear" w:color="auto" w:fill="FFFFFF"/>
        </w:rPr>
        <w:t>d</w:t>
      </w:r>
      <w:r w:rsidR="00264093">
        <w:rPr>
          <w:rFonts w:cs="宋体" w:hint="eastAsia"/>
          <w:color w:val="000000"/>
          <w:shd w:val="clear" w:color="auto" w:fill="FFFFFF"/>
        </w:rPr>
        <w:t>、14</w:t>
      </w:r>
      <w:r w:rsidRPr="000D7E6C">
        <w:rPr>
          <w:rFonts w:cs="宋体" w:hint="eastAsia"/>
          <w:color w:val="000000"/>
          <w:shd w:val="clear" w:color="auto" w:fill="FFFFFF"/>
        </w:rPr>
        <w:t>d</w:t>
      </w:r>
      <w:r w:rsidR="00776C23">
        <w:rPr>
          <w:rFonts w:cs="宋体" w:hint="eastAsia"/>
          <w:color w:val="000000"/>
          <w:shd w:val="clear" w:color="auto" w:fill="FFFFFF"/>
        </w:rPr>
        <w:t>和21</w:t>
      </w:r>
      <w:r w:rsidR="00776C23">
        <w:rPr>
          <w:rFonts w:cs="宋体"/>
          <w:color w:val="000000"/>
          <w:shd w:val="clear" w:color="auto" w:fill="FFFFFF"/>
        </w:rPr>
        <w:t>d</w:t>
      </w:r>
      <w:r w:rsidRPr="000D7E6C">
        <w:rPr>
          <w:rFonts w:cs="宋体" w:hint="eastAsia"/>
          <w:color w:val="000000"/>
          <w:shd w:val="clear" w:color="auto" w:fill="FFFFFF"/>
        </w:rPr>
        <w:t>调查</w:t>
      </w:r>
      <w:r w:rsidR="004B5D0B">
        <w:rPr>
          <w:rFonts w:cs="宋体" w:hint="eastAsia"/>
          <w:color w:val="000000"/>
          <w:shd w:val="clear" w:color="auto" w:fill="FFFFFF"/>
        </w:rPr>
        <w:t>幼虫</w:t>
      </w:r>
      <w:r w:rsidR="004B5D0B">
        <w:rPr>
          <w:rFonts w:cs="宋体"/>
          <w:color w:val="000000"/>
          <w:shd w:val="clear" w:color="auto" w:fill="FFFFFF"/>
        </w:rPr>
        <w:t>数量</w:t>
      </w:r>
      <w:r w:rsidRPr="000D7E6C">
        <w:rPr>
          <w:rFonts w:cs="宋体" w:hint="eastAsia"/>
          <w:color w:val="000000"/>
          <w:shd w:val="clear" w:color="auto" w:fill="FFFFFF"/>
        </w:rPr>
        <w:t>，计算虫口减退率，评价防治效果。</w:t>
      </w:r>
    </w:p>
    <w:p w14:paraId="6B8146AF" w14:textId="77777777" w:rsidR="007A5292" w:rsidRDefault="007A5292" w:rsidP="007A5292">
      <w:pPr>
        <w:pStyle w:val="affd"/>
        <w:spacing w:before="120" w:after="120"/>
      </w:pPr>
      <w:r>
        <w:rPr>
          <w:rFonts w:hint="eastAsia"/>
        </w:rPr>
        <w:t>虫口减退率</w:t>
      </w:r>
    </w:p>
    <w:p w14:paraId="59819D49" w14:textId="77777777" w:rsidR="007A5292" w:rsidRPr="00F3637E" w:rsidRDefault="007A5292" w:rsidP="007A5292">
      <w:pPr>
        <w:pStyle w:val="affd"/>
        <w:numPr>
          <w:ilvl w:val="0"/>
          <w:numId w:val="0"/>
        </w:numPr>
        <w:spacing w:before="120" w:after="120"/>
        <w:ind w:firstLineChars="250" w:firstLine="525"/>
        <w:rPr>
          <w:rFonts w:ascii="宋体" w:eastAsia="宋体" w:cs="宋体"/>
          <w:color w:val="000000"/>
          <w:shd w:val="clear" w:color="auto" w:fill="FFFFFF"/>
        </w:rPr>
      </w:pPr>
      <w:r w:rsidRPr="00F3637E">
        <w:rPr>
          <w:rFonts w:ascii="宋体" w:eastAsia="宋体" w:cs="宋体" w:hint="eastAsia"/>
          <w:color w:val="000000"/>
          <w:shd w:val="clear" w:color="auto" w:fill="FFFFFF"/>
        </w:rPr>
        <w:t>按式（1）计算</w:t>
      </w:r>
      <w:r>
        <w:rPr>
          <w:rFonts w:ascii="宋体" w:eastAsia="宋体" w:cs="宋体" w:hint="eastAsia"/>
          <w:color w:val="000000"/>
          <w:shd w:val="clear" w:color="auto" w:fill="FFFFFF"/>
        </w:rPr>
        <w:t>。</w:t>
      </w:r>
    </w:p>
    <w:p w14:paraId="5C7BE125" w14:textId="77777777" w:rsidR="007A5292" w:rsidRDefault="007A5292" w:rsidP="007A5292">
      <w:pPr>
        <w:spacing w:beforeLines="50" w:before="120" w:afterLines="50" w:after="120" w:line="240" w:lineRule="auto"/>
        <w:ind w:firstLine="437"/>
        <w:jc w:val="center"/>
        <w:rPr>
          <w:rFonts w:ascii="Times New Roman" w:hAnsi="Times New Roman"/>
        </w:rPr>
      </w:pPr>
      <m:oMath>
        <m:r>
          <m:rPr>
            <m:sty m:val="p"/>
          </m:rPr>
          <w:rPr>
            <w:rFonts w:ascii="Cambria Math" w:hAnsi="Cambria Math"/>
          </w:rPr>
          <m:t>D=</m:t>
        </m:r>
        <m:d>
          <m:dPr>
            <m:begChr m:val="（"/>
            <m:endChr m:val="）"/>
            <m:ctrlPr>
              <w:rPr>
                <w:rFonts w:ascii="Cambria Math" w:hAnsi="Cambria Math"/>
              </w:rPr>
            </m:ctrlPr>
          </m:dPr>
          <m:e>
            <m:r>
              <m:rPr>
                <m:sty m:val="p"/>
              </m:rPr>
              <w:rPr>
                <w:rFonts w:ascii="Cambria Math" w:hAnsi="Cambria Math"/>
              </w:rPr>
              <m:t xml:space="preserve"> </m:t>
            </m:r>
            <m:f>
              <m:fPr>
                <m:ctrlPr>
                  <w:rPr>
                    <w:rFonts w:ascii="Cambria Math" w:hAnsi="Cambria Math"/>
                  </w:rPr>
                </m:ctrlPr>
              </m:fPr>
              <m:num>
                <m:sSub>
                  <m:sSubPr>
                    <m:ctrlPr>
                      <w:rPr>
                        <w:rFonts w:ascii="Cambria Math" w:hAnsi="Cambria Math"/>
                        <w:i/>
                      </w:rPr>
                    </m:ctrlPr>
                  </m:sSubPr>
                  <m:e>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-N</m:t>
                    </m:r>
                  </m:e>
                  <m:sub>
                    <m:r>
                      <w:rPr>
                        <w:rFonts w:ascii="Cambria Math" w:hAnsi="Cambria Math"/>
                      </w:rPr>
                      <m:t>1</m:t>
                    </m:r>
                  </m:sub>
                </m:sSub>
              </m:num>
              <m:den>
                <m:sSub>
                  <m:sSubPr>
                    <m:ctrlPr>
                      <w:rPr>
                        <w:rFonts w:ascii="Cambria Math" w:hAnsi="Cambria Math"/>
                        <w:i/>
                      </w:rPr>
                    </m:ctrlPr>
                  </m:sSubPr>
                  <m:e>
                    <m:r>
                      <w:rPr>
                        <w:rFonts w:ascii="Cambria Math" w:hAnsi="Cambria Math"/>
                      </w:rPr>
                      <m:t>N</m:t>
                    </m:r>
                  </m:e>
                  <m:sub>
                    <m:r>
                      <w:rPr>
                        <w:rFonts w:ascii="Cambria Math" w:hAnsi="Cambria Math"/>
                      </w:rPr>
                      <m:t>0</m:t>
                    </m:r>
                  </m:sub>
                </m:sSub>
              </m:den>
            </m:f>
          </m:e>
        </m:d>
        <m:r>
          <m:rPr>
            <m:sty m:val="p"/>
          </m:rPr>
          <w:rPr>
            <w:rFonts w:ascii="Cambria Math" w:hAnsi="Cambria Math"/>
          </w:rPr>
          <m:t>×100</m:t>
        </m:r>
      </m:oMath>
      <w:r w:rsidRPr="002844A1">
        <w:rPr>
          <w:rFonts w:ascii="Times New Roman" w:hAnsi="Times New Roman"/>
        </w:rPr>
        <w:t xml:space="preserve"> </w:t>
      </w:r>
      <w:r>
        <w:rPr>
          <w:rFonts w:ascii="Times New Roman" w:hAnsi="Times New Roman" w:hint="eastAsia"/>
        </w:rPr>
        <w:t>……</w:t>
      </w:r>
      <w:proofErr w:type="gramStart"/>
      <w:r>
        <w:rPr>
          <w:rFonts w:ascii="Times New Roman" w:hAnsi="Times New Roman" w:hint="eastAsia"/>
        </w:rPr>
        <w:t>…………………</w:t>
      </w:r>
      <w:proofErr w:type="gramEnd"/>
      <w:r w:rsidRPr="002844A1">
        <w:rPr>
          <w:rFonts w:ascii="Times New Roman" w:hAnsi="Times New Roman" w:hint="eastAsia"/>
        </w:rPr>
        <w:t>（</w:t>
      </w:r>
      <w:r>
        <w:rPr>
          <w:rFonts w:ascii="Times New Roman" w:hAnsi="Times New Roman" w:hint="eastAsia"/>
        </w:rPr>
        <w:t>1</w:t>
      </w:r>
      <w:r w:rsidRPr="002844A1">
        <w:rPr>
          <w:rFonts w:ascii="Times New Roman" w:hAnsi="Times New Roman" w:hint="eastAsia"/>
        </w:rPr>
        <w:t>）</w:t>
      </w:r>
    </w:p>
    <w:p w14:paraId="17792A4D"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hint="eastAsia"/>
        </w:rPr>
        <w:t>式中：</w:t>
      </w:r>
    </w:p>
    <w:p w14:paraId="1E5887FE"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hint="eastAsia"/>
        </w:rPr>
        <w:t>D</w:t>
      </w:r>
      <w:r w:rsidRPr="000D7E6C">
        <w:rPr>
          <w:rFonts w:ascii="Times New Roman" w:hAnsi="Times New Roman" w:cs="宋体"/>
        </w:rPr>
        <w:t>——</w:t>
      </w:r>
      <w:r w:rsidRPr="000D7E6C">
        <w:rPr>
          <w:rFonts w:ascii="Times New Roman" w:hAnsi="Times New Roman" w:cs="宋体" w:hint="eastAsia"/>
        </w:rPr>
        <w:t>虫口减退率，单位百分率（</w:t>
      </w:r>
      <w:r w:rsidRPr="000D7E6C">
        <w:rPr>
          <w:rFonts w:ascii="Times New Roman" w:hAnsi="Times New Roman" w:cs="宋体" w:hint="eastAsia"/>
        </w:rPr>
        <w:t>%</w:t>
      </w:r>
      <w:r w:rsidRPr="000D7E6C">
        <w:rPr>
          <w:rFonts w:ascii="Times New Roman" w:hAnsi="Times New Roman" w:cs="宋体" w:hint="eastAsia"/>
        </w:rPr>
        <w:t>）；</w:t>
      </w:r>
    </w:p>
    <w:p w14:paraId="4565E1B5"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hint="eastAsia"/>
        </w:rPr>
        <w:t>N</w:t>
      </w:r>
      <w:r w:rsidRPr="000D7E6C">
        <w:rPr>
          <w:rFonts w:ascii="Times New Roman" w:hAnsi="Times New Roman" w:cs="宋体"/>
          <w:vertAlign w:val="subscript"/>
        </w:rPr>
        <w:t>0</w:t>
      </w:r>
      <w:r w:rsidRPr="000D7E6C">
        <w:rPr>
          <w:rFonts w:ascii="Times New Roman" w:hAnsi="Times New Roman" w:cs="宋体"/>
        </w:rPr>
        <w:t>——</w:t>
      </w:r>
      <w:r w:rsidRPr="000D7E6C">
        <w:rPr>
          <w:rFonts w:ascii="Times New Roman" w:hAnsi="Times New Roman" w:cs="宋体" w:hint="eastAsia"/>
        </w:rPr>
        <w:t>防治前虫量</w:t>
      </w:r>
      <w:r w:rsidR="00665E92">
        <w:rPr>
          <w:rFonts w:ascii="Times New Roman" w:hAnsi="Times New Roman" w:cs="宋体" w:hint="eastAsia"/>
        </w:rPr>
        <w:t>（头）</w:t>
      </w:r>
      <w:r w:rsidRPr="000D7E6C">
        <w:rPr>
          <w:rFonts w:ascii="Times New Roman" w:hAnsi="Times New Roman" w:cs="宋体" w:hint="eastAsia"/>
        </w:rPr>
        <w:t>；</w:t>
      </w:r>
    </w:p>
    <w:p w14:paraId="7090ACB3" w14:textId="77777777" w:rsidR="007A5292" w:rsidRDefault="007A5292" w:rsidP="007A5292">
      <w:pPr>
        <w:spacing w:line="240" w:lineRule="auto"/>
        <w:ind w:firstLineChars="200" w:firstLine="420"/>
        <w:rPr>
          <w:rFonts w:ascii="Times New Roman" w:hAnsi="Times New Roman" w:cs="宋体"/>
        </w:rPr>
      </w:pPr>
      <w:r w:rsidRPr="000D7E6C">
        <w:rPr>
          <w:rFonts w:ascii="Times New Roman" w:hAnsi="Times New Roman" w:cs="宋体" w:hint="eastAsia"/>
        </w:rPr>
        <w:t>N</w:t>
      </w:r>
      <w:r w:rsidRPr="000D7E6C">
        <w:rPr>
          <w:rFonts w:ascii="Times New Roman" w:hAnsi="Times New Roman" w:cs="宋体"/>
          <w:vertAlign w:val="subscript"/>
        </w:rPr>
        <w:t>1</w:t>
      </w:r>
      <w:r w:rsidRPr="000D7E6C">
        <w:rPr>
          <w:rFonts w:ascii="Times New Roman" w:hAnsi="Times New Roman" w:cs="宋体"/>
        </w:rPr>
        <w:t>——</w:t>
      </w:r>
      <w:r w:rsidRPr="000D7E6C">
        <w:rPr>
          <w:rFonts w:ascii="Times New Roman" w:hAnsi="Times New Roman" w:cs="宋体" w:hint="eastAsia"/>
        </w:rPr>
        <w:t>防治后虫量</w:t>
      </w:r>
      <w:r w:rsidR="00665E92">
        <w:rPr>
          <w:rFonts w:ascii="Times New Roman" w:hAnsi="Times New Roman" w:cs="宋体" w:hint="eastAsia"/>
        </w:rPr>
        <w:t>（头）</w:t>
      </w:r>
      <w:r w:rsidRPr="000D7E6C">
        <w:rPr>
          <w:rFonts w:ascii="Times New Roman" w:hAnsi="Times New Roman" w:cs="宋体" w:hint="eastAsia"/>
        </w:rPr>
        <w:t>。</w:t>
      </w:r>
    </w:p>
    <w:p w14:paraId="793E47F5" w14:textId="77777777" w:rsidR="007A5292" w:rsidRDefault="007A5292" w:rsidP="007A5292">
      <w:pPr>
        <w:pStyle w:val="affd"/>
        <w:spacing w:before="120" w:after="120"/>
      </w:pPr>
      <w:r>
        <w:rPr>
          <w:rFonts w:hint="eastAsia"/>
        </w:rPr>
        <w:t>防治</w:t>
      </w:r>
      <w:r w:rsidRPr="00F3637E">
        <w:rPr>
          <w:rFonts w:hint="eastAsia"/>
        </w:rPr>
        <w:t>效果</w:t>
      </w:r>
    </w:p>
    <w:p w14:paraId="655B88CC" w14:textId="7B6C75DC" w:rsidR="007A5292" w:rsidRPr="00B40B7E" w:rsidRDefault="007A5292" w:rsidP="007A5292">
      <w:pPr>
        <w:pStyle w:val="afff"/>
        <w:numPr>
          <w:ilvl w:val="0"/>
          <w:numId w:val="0"/>
        </w:numPr>
        <w:spacing w:before="120" w:after="120"/>
        <w:ind w:left="709"/>
        <w:rPr>
          <w:rFonts w:ascii="Times New Roman" w:eastAsia="宋体" w:cs="宋体"/>
          <w:kern w:val="2"/>
          <w:szCs w:val="21"/>
        </w:rPr>
      </w:pPr>
      <w:r w:rsidRPr="00B40B7E">
        <w:rPr>
          <w:rFonts w:ascii="Times New Roman" w:eastAsia="宋体" w:cs="宋体" w:hint="eastAsia"/>
          <w:kern w:val="2"/>
          <w:szCs w:val="21"/>
        </w:rPr>
        <w:t>按式（</w:t>
      </w:r>
      <w:r w:rsidR="00921C2B">
        <w:rPr>
          <w:rFonts w:ascii="Times New Roman" w:eastAsia="宋体" w:cs="宋体"/>
          <w:kern w:val="2"/>
          <w:szCs w:val="21"/>
        </w:rPr>
        <w:t>3</w:t>
      </w:r>
      <w:r w:rsidRPr="00B40B7E">
        <w:rPr>
          <w:rFonts w:ascii="Times New Roman" w:eastAsia="宋体" w:cs="宋体" w:hint="eastAsia"/>
          <w:kern w:val="2"/>
          <w:szCs w:val="21"/>
        </w:rPr>
        <w:t>）计算</w:t>
      </w:r>
      <w:r>
        <w:rPr>
          <w:rFonts w:ascii="Times New Roman" w:eastAsia="宋体" w:cs="宋体" w:hint="eastAsia"/>
          <w:kern w:val="2"/>
          <w:szCs w:val="21"/>
        </w:rPr>
        <w:t>。</w:t>
      </w:r>
    </w:p>
    <w:p w14:paraId="039BF1A0" w14:textId="77777777" w:rsidR="007A5292" w:rsidRPr="007B320C" w:rsidRDefault="007A5292" w:rsidP="00A6187E">
      <w:pPr>
        <w:spacing w:beforeLines="50" w:before="120" w:afterLines="50" w:after="120" w:line="240" w:lineRule="auto"/>
        <w:jc w:val="left"/>
        <w:rPr>
          <w:rFonts w:ascii="Times New Roman" w:hAnsi="Times New Roman"/>
        </w:rPr>
      </w:pPr>
      <m:oMath>
        <m:r>
          <m:rPr>
            <m:sty m:val="p"/>
          </m:rPr>
          <w:rPr>
            <w:rFonts w:ascii="Cambria Math" w:hAnsi="Cambria Math"/>
          </w:rPr>
          <m:t xml:space="preserve">                                                                  P= </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 xml:space="preserve">t </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ck</m:t>
                </m:r>
              </m:sub>
            </m:sSub>
          </m:num>
          <m:den>
            <m:r>
              <w:rPr>
                <w:rFonts w:ascii="Cambria Math" w:hAnsi="Cambria Math"/>
              </w:rPr>
              <m:t xml:space="preserve">100- </m:t>
            </m:r>
            <m:sSub>
              <m:sSubPr>
                <m:ctrlPr>
                  <w:rPr>
                    <w:rFonts w:ascii="Cambria Math" w:hAnsi="Cambria Math"/>
                    <w:i/>
                  </w:rPr>
                </m:ctrlPr>
              </m:sSubPr>
              <m:e>
                <m:r>
                  <w:rPr>
                    <w:rFonts w:ascii="Cambria Math" w:hAnsi="Cambria Math"/>
                  </w:rPr>
                  <m:t>D</m:t>
                </m:r>
              </m:e>
              <m:sub>
                <m:r>
                  <w:rPr>
                    <w:rFonts w:ascii="Cambria Math" w:hAnsi="Cambria Math"/>
                  </w:rPr>
                  <m:t>ck</m:t>
                </m:r>
              </m:sub>
            </m:sSub>
          </m:den>
        </m:f>
        <m:r>
          <w:rPr>
            <w:rFonts w:ascii="Cambria Math" w:hAnsi="Cambria Math"/>
          </w:rPr>
          <m:t xml:space="preserve"> ×100</m:t>
        </m:r>
      </m:oMath>
      <w:r w:rsidR="00A6187E" w:rsidRPr="006A4378">
        <w:rPr>
          <w:rFonts w:ascii="Times New Roman" w:hAnsi="Times New Roman" w:hint="eastAsia"/>
        </w:rPr>
        <w:t>……</w:t>
      </w:r>
      <w:proofErr w:type="gramStart"/>
      <w:r w:rsidR="00A6187E" w:rsidRPr="006A4378">
        <w:rPr>
          <w:rFonts w:ascii="Times New Roman" w:hAnsi="Times New Roman" w:hint="eastAsia"/>
        </w:rPr>
        <w:t>……………………………</w:t>
      </w:r>
      <w:proofErr w:type="gramEnd"/>
      <w:r w:rsidR="00A6187E" w:rsidRPr="006A4378">
        <w:rPr>
          <w:rFonts w:ascii="Times New Roman" w:hAnsi="Times New Roman" w:hint="eastAsia"/>
        </w:rPr>
        <w:t>（</w:t>
      </w:r>
      <w:r w:rsidR="00A6187E" w:rsidRPr="006A4378">
        <w:rPr>
          <w:rFonts w:ascii="Times New Roman" w:hAnsi="Times New Roman"/>
        </w:rPr>
        <w:t>2</w:t>
      </w:r>
      <w:r w:rsidR="00A6187E" w:rsidRPr="006A4378">
        <w:rPr>
          <w:rFonts w:ascii="Times New Roman" w:hAnsi="Times New Roman" w:hint="eastAsia"/>
        </w:rPr>
        <w:t>）</w:t>
      </w:r>
    </w:p>
    <w:p w14:paraId="10912FBD" w14:textId="77777777" w:rsidR="007A5292" w:rsidRDefault="007A5292" w:rsidP="007A5292">
      <w:pPr>
        <w:spacing w:beforeLines="50" w:before="120" w:afterLines="50" w:after="120" w:line="240" w:lineRule="auto"/>
        <w:ind w:firstLineChars="877" w:firstLine="1842"/>
        <w:jc w:val="center"/>
        <w:rPr>
          <w:rFonts w:ascii="Times New Roman" w:hAnsi="Times New Roman"/>
        </w:rPr>
      </w:pPr>
      <m:oMath>
        <m:r>
          <m:rPr>
            <m:sty m:val="p"/>
          </m:rPr>
          <w:rPr>
            <w:rFonts w:ascii="Cambria Math" w:hAnsi="Cambria Math"/>
          </w:rPr>
          <m:t>P=</m:t>
        </m:r>
        <m:d>
          <m:dPr>
            <m:begChr m:val="["/>
            <m:endChr m:val="]"/>
            <m:ctrlPr>
              <w:rPr>
                <w:rFonts w:ascii="Cambria Math" w:hAnsi="Cambria Math"/>
              </w:rPr>
            </m:ctrlPr>
          </m:dPr>
          <m:e>
            <m:r>
              <m:rPr>
                <m:sty m:val="p"/>
              </m:rPr>
              <w:rPr>
                <w:rFonts w:ascii="Cambria Math" w:hAnsi="Cambria Math"/>
              </w:rPr>
              <m:t>1-</m:t>
            </m:r>
            <m:f>
              <m:fPr>
                <m:ctrlPr>
                  <w:rPr>
                    <w:rFonts w:ascii="Cambria Math" w:hAnsi="Cambria Math"/>
                  </w:rPr>
                </m:ctrlPr>
              </m:fPr>
              <m:num>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c0</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t1</m:t>
                        </m:r>
                      </m:sub>
                    </m:sSub>
                    <m:r>
                      <w:rPr>
                        <w:rFonts w:ascii="Cambria Math" w:hAnsi="Cambria Math"/>
                      </w:rPr>
                      <m:t xml:space="preserve"> </m:t>
                    </m:r>
                  </m:e>
                </m:d>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c1</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t0</m:t>
                        </m:r>
                      </m:sub>
                    </m:sSub>
                  </m:e>
                </m:d>
              </m:den>
            </m:f>
          </m:e>
        </m:d>
        <m:r>
          <w:rPr>
            <w:rFonts w:ascii="Cambria Math" w:hAnsi="Cambria Math"/>
          </w:rPr>
          <m:t xml:space="preserve"> ×100</m:t>
        </m:r>
      </m:oMath>
      <w:r>
        <w:rPr>
          <w:rFonts w:ascii="Times New Roman" w:hAnsi="Times New Roman" w:hint="eastAsia"/>
        </w:rPr>
        <w:t>……</w:t>
      </w:r>
      <w:proofErr w:type="gramStart"/>
      <w:r>
        <w:rPr>
          <w:rFonts w:ascii="Times New Roman" w:hAnsi="Times New Roman" w:hint="eastAsia"/>
        </w:rPr>
        <w:t>……………………</w:t>
      </w:r>
      <w:proofErr w:type="gramEnd"/>
      <w:r w:rsidRPr="00747E92">
        <w:rPr>
          <w:rFonts w:ascii="Times New Roman" w:hAnsi="Times New Roman" w:hint="eastAsia"/>
        </w:rPr>
        <w:t>（</w:t>
      </w:r>
      <w:r w:rsidR="00A6187E">
        <w:rPr>
          <w:rFonts w:ascii="Times New Roman" w:hAnsi="Times New Roman"/>
        </w:rPr>
        <w:t>3</w:t>
      </w:r>
      <w:r w:rsidRPr="00747E92">
        <w:rPr>
          <w:rFonts w:ascii="Times New Roman" w:hAnsi="Times New Roman" w:hint="eastAsia"/>
        </w:rPr>
        <w:t>）</w:t>
      </w:r>
    </w:p>
    <w:p w14:paraId="2CE12A5F" w14:textId="77777777" w:rsidR="007A5292" w:rsidRDefault="007A5292" w:rsidP="007A5292">
      <w:pPr>
        <w:pStyle w:val="afffff0"/>
        <w:ind w:firstLine="420"/>
      </w:pPr>
      <w:r>
        <w:rPr>
          <w:rFonts w:hint="eastAsia"/>
        </w:rPr>
        <w:t>式中：</w:t>
      </w:r>
    </w:p>
    <w:p w14:paraId="552347A4"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hint="eastAsia"/>
        </w:rPr>
        <w:t>P</w:t>
      </w:r>
      <w:r w:rsidRPr="000D7E6C">
        <w:rPr>
          <w:rFonts w:ascii="Times New Roman" w:hAnsi="Times New Roman" w:cs="宋体"/>
        </w:rPr>
        <w:t>——</w:t>
      </w:r>
      <w:r w:rsidRPr="000D7E6C">
        <w:rPr>
          <w:rFonts w:ascii="Times New Roman" w:hAnsi="Times New Roman" w:cs="宋体" w:hint="eastAsia"/>
        </w:rPr>
        <w:t>防治效果，单位为百分率（</w:t>
      </w:r>
      <w:r w:rsidRPr="000D7E6C">
        <w:rPr>
          <w:rFonts w:ascii="Times New Roman" w:hAnsi="Times New Roman" w:cs="宋体" w:hint="eastAsia"/>
        </w:rPr>
        <w:t>%</w:t>
      </w:r>
      <w:r w:rsidRPr="000D7E6C">
        <w:rPr>
          <w:rFonts w:ascii="Times New Roman" w:hAnsi="Times New Roman" w:cs="宋体" w:hint="eastAsia"/>
        </w:rPr>
        <w:t>）；</w:t>
      </w:r>
    </w:p>
    <w:p w14:paraId="45804335"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rPr>
        <w:t>D</w:t>
      </w:r>
      <w:r w:rsidRPr="000D7E6C">
        <w:rPr>
          <w:rFonts w:ascii="Times New Roman" w:hAnsi="Times New Roman" w:cs="宋体"/>
          <w:vertAlign w:val="subscript"/>
        </w:rPr>
        <w:t xml:space="preserve">t </w:t>
      </w:r>
      <w:r w:rsidRPr="000D7E6C">
        <w:rPr>
          <w:rFonts w:ascii="Times New Roman" w:hAnsi="Times New Roman" w:cs="宋体"/>
        </w:rPr>
        <w:t>——</w:t>
      </w:r>
      <w:r w:rsidRPr="000D7E6C">
        <w:rPr>
          <w:rFonts w:ascii="Times New Roman" w:hAnsi="Times New Roman" w:cs="宋体" w:hint="eastAsia"/>
        </w:rPr>
        <w:t>防治区虫口减退率，单位为百分率（</w:t>
      </w:r>
      <w:r w:rsidRPr="000D7E6C">
        <w:rPr>
          <w:rFonts w:ascii="Times New Roman" w:hAnsi="Times New Roman" w:cs="宋体" w:hint="eastAsia"/>
        </w:rPr>
        <w:t>%</w:t>
      </w:r>
      <w:r w:rsidRPr="000D7E6C">
        <w:rPr>
          <w:rFonts w:ascii="Times New Roman" w:hAnsi="Times New Roman" w:cs="宋体" w:hint="eastAsia"/>
        </w:rPr>
        <w:t>）；</w:t>
      </w:r>
    </w:p>
    <w:p w14:paraId="649F1FEB" w14:textId="77777777" w:rsidR="007A5292" w:rsidRPr="000D7E6C" w:rsidRDefault="007A5292" w:rsidP="007A5292">
      <w:pPr>
        <w:spacing w:line="240" w:lineRule="auto"/>
        <w:ind w:firstLineChars="200" w:firstLine="420"/>
        <w:rPr>
          <w:rFonts w:ascii="Times New Roman" w:hAnsi="Times New Roman" w:cs="宋体"/>
        </w:rPr>
      </w:pPr>
      <w:proofErr w:type="spellStart"/>
      <w:r w:rsidRPr="000D7E6C">
        <w:rPr>
          <w:rFonts w:ascii="Times New Roman" w:hAnsi="Times New Roman" w:cs="宋体"/>
        </w:rPr>
        <w:t>D</w:t>
      </w:r>
      <w:r w:rsidRPr="000D7E6C">
        <w:rPr>
          <w:rFonts w:ascii="Times New Roman" w:hAnsi="Times New Roman" w:cs="宋体" w:hint="eastAsia"/>
          <w:vertAlign w:val="subscript"/>
        </w:rPr>
        <w:t>ck</w:t>
      </w:r>
      <w:proofErr w:type="spellEnd"/>
      <w:r w:rsidRPr="000D7E6C">
        <w:rPr>
          <w:rFonts w:ascii="Times New Roman" w:hAnsi="Times New Roman" w:cs="宋体"/>
        </w:rPr>
        <w:t>——</w:t>
      </w:r>
      <w:r w:rsidRPr="000D7E6C">
        <w:rPr>
          <w:rFonts w:ascii="Times New Roman" w:hAnsi="Times New Roman" w:cs="宋体" w:hint="eastAsia"/>
        </w:rPr>
        <w:t>对照区虫口减退率，单位为百分率（</w:t>
      </w:r>
      <w:r w:rsidRPr="000D7E6C">
        <w:rPr>
          <w:rFonts w:ascii="Times New Roman" w:hAnsi="Times New Roman" w:cs="宋体" w:hint="eastAsia"/>
        </w:rPr>
        <w:t>%</w:t>
      </w:r>
      <w:r w:rsidRPr="000D7E6C">
        <w:rPr>
          <w:rFonts w:ascii="Times New Roman" w:hAnsi="Times New Roman" w:cs="宋体" w:hint="eastAsia"/>
        </w:rPr>
        <w:t>）；</w:t>
      </w:r>
    </w:p>
    <w:p w14:paraId="47986824"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rPr>
        <w:t>N</w:t>
      </w:r>
      <w:r w:rsidRPr="000D7E6C">
        <w:rPr>
          <w:rFonts w:ascii="Times New Roman" w:hAnsi="Times New Roman" w:cs="宋体"/>
          <w:vertAlign w:val="subscript"/>
        </w:rPr>
        <w:t>c0</w:t>
      </w:r>
      <w:r w:rsidRPr="000D7E6C">
        <w:rPr>
          <w:rFonts w:ascii="Times New Roman" w:hAnsi="Times New Roman" w:cs="宋体"/>
        </w:rPr>
        <w:t>——</w:t>
      </w:r>
      <w:r w:rsidRPr="000D7E6C">
        <w:rPr>
          <w:rFonts w:ascii="Times New Roman" w:hAnsi="Times New Roman" w:cs="宋体" w:hint="eastAsia"/>
        </w:rPr>
        <w:t>对照区处理前虫量</w:t>
      </w:r>
      <w:r>
        <w:rPr>
          <w:rFonts w:ascii="Times New Roman" w:hAnsi="Times New Roman" w:cs="宋体" w:hint="eastAsia"/>
        </w:rPr>
        <w:t>（头）</w:t>
      </w:r>
      <w:r w:rsidRPr="000D7E6C">
        <w:rPr>
          <w:rFonts w:ascii="Times New Roman" w:hAnsi="Times New Roman" w:cs="宋体" w:hint="eastAsia"/>
        </w:rPr>
        <w:t>；</w:t>
      </w:r>
    </w:p>
    <w:p w14:paraId="3CE00AE4"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rPr>
        <w:t>N</w:t>
      </w:r>
      <w:r w:rsidRPr="000D7E6C">
        <w:rPr>
          <w:rFonts w:ascii="Times New Roman" w:hAnsi="Times New Roman" w:cs="宋体" w:hint="eastAsia"/>
          <w:vertAlign w:val="subscript"/>
        </w:rPr>
        <w:t>c</w:t>
      </w:r>
      <w:r w:rsidRPr="000D7E6C">
        <w:rPr>
          <w:rFonts w:ascii="Times New Roman" w:hAnsi="Times New Roman" w:cs="宋体"/>
          <w:vertAlign w:val="subscript"/>
        </w:rPr>
        <w:t>1</w:t>
      </w:r>
      <w:r w:rsidRPr="000D7E6C">
        <w:rPr>
          <w:rFonts w:ascii="Times New Roman" w:hAnsi="Times New Roman" w:cs="宋体"/>
        </w:rPr>
        <w:t>——</w:t>
      </w:r>
      <w:r w:rsidRPr="000D7E6C">
        <w:rPr>
          <w:rFonts w:ascii="Times New Roman" w:hAnsi="Times New Roman" w:cs="宋体" w:hint="eastAsia"/>
        </w:rPr>
        <w:t>对照区处理后虫量</w:t>
      </w:r>
      <w:r>
        <w:rPr>
          <w:rFonts w:ascii="Times New Roman" w:hAnsi="Times New Roman" w:cs="宋体" w:hint="eastAsia"/>
        </w:rPr>
        <w:t>（头）</w:t>
      </w:r>
      <w:r w:rsidRPr="000D7E6C">
        <w:rPr>
          <w:rFonts w:ascii="Times New Roman" w:hAnsi="Times New Roman" w:cs="宋体" w:hint="eastAsia"/>
        </w:rPr>
        <w:t>；</w:t>
      </w:r>
    </w:p>
    <w:p w14:paraId="7A0E902F"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rPr>
        <w:t>N</w:t>
      </w:r>
      <w:r w:rsidRPr="000D7E6C">
        <w:rPr>
          <w:rFonts w:ascii="Times New Roman" w:hAnsi="Times New Roman" w:cs="宋体" w:hint="eastAsia"/>
          <w:vertAlign w:val="subscript"/>
        </w:rPr>
        <w:t>t</w:t>
      </w:r>
      <w:r w:rsidRPr="000D7E6C">
        <w:rPr>
          <w:rFonts w:ascii="Times New Roman" w:hAnsi="Times New Roman" w:cs="宋体"/>
          <w:vertAlign w:val="subscript"/>
        </w:rPr>
        <w:t>1</w:t>
      </w:r>
      <w:r w:rsidRPr="000D7E6C">
        <w:rPr>
          <w:rFonts w:ascii="Times New Roman" w:hAnsi="Times New Roman" w:cs="宋体"/>
        </w:rPr>
        <w:t>——</w:t>
      </w:r>
      <w:proofErr w:type="gramStart"/>
      <w:r w:rsidRPr="000D7E6C">
        <w:rPr>
          <w:rFonts w:ascii="Times New Roman" w:hAnsi="Times New Roman" w:cs="宋体" w:hint="eastAsia"/>
        </w:rPr>
        <w:t>处理区药后</w:t>
      </w:r>
      <w:proofErr w:type="gramEnd"/>
      <w:r w:rsidRPr="000D7E6C">
        <w:rPr>
          <w:rFonts w:ascii="Times New Roman" w:hAnsi="Times New Roman" w:cs="宋体" w:hint="eastAsia"/>
        </w:rPr>
        <w:t>虫量</w:t>
      </w:r>
      <w:r>
        <w:rPr>
          <w:rFonts w:ascii="Times New Roman" w:hAnsi="Times New Roman" w:cs="宋体" w:hint="eastAsia"/>
        </w:rPr>
        <w:t>（头）</w:t>
      </w:r>
      <w:r w:rsidRPr="000D7E6C">
        <w:rPr>
          <w:rFonts w:ascii="Times New Roman" w:hAnsi="Times New Roman" w:cs="宋体" w:hint="eastAsia"/>
        </w:rPr>
        <w:t>；</w:t>
      </w:r>
    </w:p>
    <w:p w14:paraId="1BBE6698" w14:textId="77777777" w:rsidR="007A5292" w:rsidRPr="000D7E6C" w:rsidRDefault="007A5292" w:rsidP="007A5292">
      <w:pPr>
        <w:spacing w:line="240" w:lineRule="auto"/>
        <w:ind w:firstLineChars="200" w:firstLine="420"/>
        <w:rPr>
          <w:rFonts w:ascii="Times New Roman" w:hAnsi="Times New Roman" w:cs="宋体"/>
        </w:rPr>
      </w:pPr>
      <w:r w:rsidRPr="000D7E6C">
        <w:rPr>
          <w:rFonts w:ascii="Times New Roman" w:hAnsi="Times New Roman" w:cs="宋体"/>
        </w:rPr>
        <w:t>N</w:t>
      </w:r>
      <w:r w:rsidRPr="000D7E6C">
        <w:rPr>
          <w:rFonts w:ascii="Times New Roman" w:hAnsi="Times New Roman" w:cs="宋体" w:hint="eastAsia"/>
          <w:vertAlign w:val="subscript"/>
        </w:rPr>
        <w:t>t</w:t>
      </w:r>
      <w:r w:rsidRPr="000D7E6C">
        <w:rPr>
          <w:rFonts w:ascii="Times New Roman" w:hAnsi="Times New Roman" w:cs="宋体"/>
          <w:vertAlign w:val="subscript"/>
        </w:rPr>
        <w:t>0</w:t>
      </w:r>
      <w:r w:rsidRPr="000D7E6C">
        <w:rPr>
          <w:rFonts w:ascii="Times New Roman" w:hAnsi="Times New Roman" w:cs="宋体"/>
        </w:rPr>
        <w:t>——</w:t>
      </w:r>
      <w:proofErr w:type="gramStart"/>
      <w:r w:rsidRPr="000D7E6C">
        <w:rPr>
          <w:rFonts w:ascii="Times New Roman" w:hAnsi="Times New Roman" w:cs="宋体" w:hint="eastAsia"/>
        </w:rPr>
        <w:t>处理区药前</w:t>
      </w:r>
      <w:proofErr w:type="gramEnd"/>
      <w:r w:rsidRPr="000D7E6C">
        <w:rPr>
          <w:rFonts w:ascii="Times New Roman" w:hAnsi="Times New Roman" w:cs="宋体" w:hint="eastAsia"/>
        </w:rPr>
        <w:t>虫量</w:t>
      </w:r>
      <w:r>
        <w:rPr>
          <w:rFonts w:ascii="Times New Roman" w:hAnsi="Times New Roman" w:cs="宋体" w:hint="eastAsia"/>
        </w:rPr>
        <w:t>（头）</w:t>
      </w:r>
      <w:r w:rsidRPr="000D7E6C">
        <w:rPr>
          <w:rFonts w:ascii="Times New Roman" w:hAnsi="Times New Roman" w:cs="宋体" w:hint="eastAsia"/>
        </w:rPr>
        <w:t>。</w:t>
      </w:r>
    </w:p>
    <w:p w14:paraId="72729115" w14:textId="77777777" w:rsidR="007A5292" w:rsidRPr="0063084A" w:rsidRDefault="007A5292" w:rsidP="007A5292">
      <w:pPr>
        <w:pStyle w:val="afffff0"/>
        <w:ind w:firstLineChars="95" w:firstLine="199"/>
        <w:sectPr w:rsidR="007A5292" w:rsidRPr="0063084A">
          <w:headerReference w:type="even" r:id="rId22"/>
          <w:headerReference w:type="default" r:id="rId23"/>
          <w:footerReference w:type="even" r:id="rId24"/>
          <w:footerReference w:type="default" r:id="rId25"/>
          <w:pgSz w:w="11906" w:h="16838"/>
          <w:pgMar w:top="1928" w:right="1134" w:bottom="1134" w:left="1134" w:header="1418" w:footer="1134" w:gutter="284"/>
          <w:pgNumType w:start="1"/>
          <w:cols w:space="425"/>
          <w:formProt w:val="0"/>
          <w:docGrid w:linePitch="312"/>
        </w:sectPr>
      </w:pPr>
    </w:p>
    <w:p w14:paraId="3034D7DA" w14:textId="77777777" w:rsidR="007A5292" w:rsidRDefault="007A5292" w:rsidP="007A5292">
      <w:pPr>
        <w:pStyle w:val="af8"/>
        <w:rPr>
          <w:vanish w:val="0"/>
        </w:rPr>
      </w:pPr>
      <w:bookmarkStart w:id="44" w:name="BookMark5"/>
    </w:p>
    <w:p w14:paraId="76499E88" w14:textId="77777777" w:rsidR="007A5292" w:rsidRDefault="007A5292" w:rsidP="007A5292">
      <w:pPr>
        <w:pStyle w:val="af8"/>
        <w:rPr>
          <w:vanish w:val="0"/>
        </w:rPr>
      </w:pPr>
    </w:p>
    <w:p w14:paraId="0153CD88" w14:textId="77777777" w:rsidR="007A5292" w:rsidRDefault="007A5292" w:rsidP="007A5292">
      <w:pPr>
        <w:pStyle w:val="afe"/>
        <w:rPr>
          <w:vanish w:val="0"/>
        </w:rPr>
      </w:pPr>
    </w:p>
    <w:p w14:paraId="07009348" w14:textId="77777777" w:rsidR="007A5292" w:rsidRDefault="007A5292" w:rsidP="007A5292">
      <w:pPr>
        <w:pStyle w:val="aff3"/>
        <w:spacing w:after="120"/>
      </w:pPr>
      <w:r>
        <w:br/>
      </w:r>
      <w:r>
        <w:rPr>
          <w:rFonts w:hint="eastAsia"/>
        </w:rPr>
        <w:t>（资料性）</w:t>
      </w:r>
      <w:r>
        <w:br/>
      </w:r>
      <w:r>
        <w:rPr>
          <w:rFonts w:hint="eastAsia"/>
        </w:rPr>
        <w:t>朱红毛斑蛾形态特征</w:t>
      </w:r>
    </w:p>
    <w:p w14:paraId="3C1EDF77" w14:textId="77777777" w:rsidR="007A5292" w:rsidRDefault="007A5292" w:rsidP="007A5292">
      <w:pPr>
        <w:pStyle w:val="af8"/>
        <w:rPr>
          <w:vanish w:val="0"/>
        </w:rPr>
      </w:pPr>
    </w:p>
    <w:p w14:paraId="076FA0F4" w14:textId="77777777" w:rsidR="007A5292" w:rsidRDefault="007A5292" w:rsidP="007A5292">
      <w:pPr>
        <w:pStyle w:val="afe"/>
        <w:rPr>
          <w:vanish w:val="0"/>
        </w:rPr>
      </w:pPr>
    </w:p>
    <w:p w14:paraId="607E5BCC" w14:textId="77777777" w:rsidR="007A5292" w:rsidRDefault="007A5292" w:rsidP="007A5292">
      <w:pPr>
        <w:pStyle w:val="aff4"/>
        <w:spacing w:before="120" w:after="120"/>
      </w:pPr>
      <w:bookmarkStart w:id="45" w:name="OLE_LINK24"/>
      <w:bookmarkStart w:id="46" w:name="OLE_LINK25"/>
      <w:proofErr w:type="gramStart"/>
      <w:r>
        <w:rPr>
          <w:rFonts w:hint="eastAsia"/>
        </w:rPr>
        <w:t>各虫态形态特征</w:t>
      </w:r>
      <w:proofErr w:type="gramEnd"/>
    </w:p>
    <w:p w14:paraId="6A9492EC" w14:textId="77777777" w:rsidR="007A5292" w:rsidRPr="006A4378" w:rsidRDefault="007A5292" w:rsidP="007A5292">
      <w:pPr>
        <w:pStyle w:val="affffffffff4"/>
      </w:pPr>
      <w:r w:rsidRPr="00896470">
        <w:rPr>
          <w:rFonts w:hint="eastAsia"/>
          <w:bCs/>
        </w:rPr>
        <w:t>成虫：</w:t>
      </w:r>
      <w:r>
        <w:rPr>
          <w:rFonts w:hint="eastAsia"/>
        </w:rPr>
        <w:t>雌虫体长</w:t>
      </w:r>
      <w:r>
        <w:t>11</w:t>
      </w:r>
      <w:r w:rsidR="00D52E8A">
        <w:rPr>
          <w:vertAlign w:val="superscript"/>
        </w:rPr>
        <w:t> </w:t>
      </w:r>
      <w:r>
        <w:rPr>
          <w:rFonts w:hint="eastAsia"/>
        </w:rPr>
        <w:t>mm～</w:t>
      </w:r>
      <w:r>
        <w:t>15</w:t>
      </w:r>
      <w:r w:rsidR="00D52E8A">
        <w:rPr>
          <w:vertAlign w:val="superscript"/>
        </w:rPr>
        <w:t> </w:t>
      </w:r>
      <w:r>
        <w:t>mm</w:t>
      </w:r>
      <w:r>
        <w:rPr>
          <w:rFonts w:hint="eastAsia"/>
        </w:rPr>
        <w:t>，翅展</w:t>
      </w:r>
      <w:r>
        <w:t>32</w:t>
      </w:r>
      <w:r w:rsidR="00D52E8A">
        <w:rPr>
          <w:vertAlign w:val="superscript"/>
        </w:rPr>
        <w:t> </w:t>
      </w:r>
      <w:r>
        <w:rPr>
          <w:rFonts w:hint="eastAsia"/>
        </w:rPr>
        <w:t>mm～</w:t>
      </w:r>
      <w:r>
        <w:t>39</w:t>
      </w:r>
      <w:r w:rsidR="00D52E8A">
        <w:rPr>
          <w:vertAlign w:val="superscript"/>
        </w:rPr>
        <w:t> </w:t>
      </w:r>
      <w:r>
        <w:t>mm</w:t>
      </w:r>
      <w:r>
        <w:rPr>
          <w:rFonts w:hint="eastAsia"/>
        </w:rPr>
        <w:t>。</w:t>
      </w:r>
      <w:proofErr w:type="gramStart"/>
      <w:r>
        <w:rPr>
          <w:rFonts w:hint="eastAsia"/>
        </w:rPr>
        <w:t>触角双</w:t>
      </w:r>
      <w:proofErr w:type="gramEnd"/>
      <w:r>
        <w:rPr>
          <w:rFonts w:hint="eastAsia"/>
        </w:rPr>
        <w:t>栉齿状，黑色，鞭节灰白色，支角突</w:t>
      </w:r>
      <w:proofErr w:type="gramStart"/>
      <w:r>
        <w:rPr>
          <w:rFonts w:hint="eastAsia"/>
        </w:rPr>
        <w:t>外裹淡橘红色</w:t>
      </w:r>
      <w:proofErr w:type="gramEnd"/>
      <w:r>
        <w:rPr>
          <w:rFonts w:hint="eastAsia"/>
        </w:rPr>
        <w:t>绒毛，围角片灰白色；复眼发达，黑色；具黄色可伸卷长喙；</w:t>
      </w:r>
      <w:proofErr w:type="gramStart"/>
      <w:r>
        <w:rPr>
          <w:rFonts w:hint="eastAsia"/>
        </w:rPr>
        <w:t>翅</w:t>
      </w:r>
      <w:proofErr w:type="gramEnd"/>
      <w:r>
        <w:rPr>
          <w:rFonts w:hint="eastAsia"/>
        </w:rPr>
        <w:t>橘红色。前翅和后翅红色，臀区有一黑色椭圆形斑；胸部背面及腹部两侧被有深红色体毛，胸腹部的腹面体毛为黑色，节间膜为金黄色，偶有</w:t>
      </w:r>
      <w:proofErr w:type="gramStart"/>
      <w:r>
        <w:rPr>
          <w:rFonts w:hint="eastAsia"/>
        </w:rPr>
        <w:t>蜜</w:t>
      </w:r>
      <w:proofErr w:type="gramEnd"/>
      <w:r>
        <w:rPr>
          <w:rFonts w:hint="eastAsia"/>
        </w:rPr>
        <w:t>红色；足的转节和腿节内侧被有灰白绒毛。雄虫体型较雌虫略小，体长</w:t>
      </w:r>
      <w:r>
        <w:t>9</w:t>
      </w:r>
      <w:r w:rsidR="00D52E8A">
        <w:rPr>
          <w:vertAlign w:val="superscript"/>
        </w:rPr>
        <w:t> </w:t>
      </w:r>
      <w:r>
        <w:rPr>
          <w:rFonts w:hint="eastAsia"/>
        </w:rPr>
        <w:t>mm～</w:t>
      </w:r>
      <w:r>
        <w:t>13</w:t>
      </w:r>
      <w:r w:rsidR="00D52E8A">
        <w:rPr>
          <w:vertAlign w:val="superscript"/>
        </w:rPr>
        <w:t> </w:t>
      </w:r>
      <w:r>
        <w:t>mm</w:t>
      </w:r>
      <w:r>
        <w:rPr>
          <w:rFonts w:hint="eastAsia"/>
        </w:rPr>
        <w:t>，翅展</w:t>
      </w:r>
      <w:r>
        <w:t>25</w:t>
      </w:r>
      <w:r w:rsidR="00D52E8A">
        <w:rPr>
          <w:vertAlign w:val="superscript"/>
        </w:rPr>
        <w:t> </w:t>
      </w:r>
      <w:r>
        <w:rPr>
          <w:rFonts w:hint="eastAsia"/>
        </w:rPr>
        <w:t>mm～</w:t>
      </w:r>
      <w:r>
        <w:t>33</w:t>
      </w:r>
      <w:r w:rsidR="00D52E8A">
        <w:rPr>
          <w:vertAlign w:val="superscript"/>
        </w:rPr>
        <w:t> </w:t>
      </w:r>
      <w:r>
        <w:t>m</w:t>
      </w:r>
      <w:r w:rsidRPr="006A4378">
        <w:t>m</w:t>
      </w:r>
      <w:r w:rsidRPr="006A4378">
        <w:rPr>
          <w:rFonts w:hint="eastAsia"/>
        </w:rPr>
        <w:t>。</w:t>
      </w:r>
      <w:proofErr w:type="gramStart"/>
      <w:r w:rsidRPr="006A4378">
        <w:rPr>
          <w:rFonts w:hint="eastAsia"/>
        </w:rPr>
        <w:t>触角双</w:t>
      </w:r>
      <w:proofErr w:type="gramEnd"/>
      <w:r w:rsidRPr="006A4378">
        <w:rPr>
          <w:rFonts w:hint="eastAsia"/>
        </w:rPr>
        <w:t>栉齿状，鞭节黑色，胸腹部腹的体毛为灰白色。腹部末端露出１对黑色毛须，其余特征与雌虫相同（图A</w:t>
      </w:r>
      <w:r w:rsidR="00896470" w:rsidRPr="006A4378">
        <w:rPr>
          <w:rFonts w:ascii="Times New Roman"/>
        </w:rPr>
        <w:t>.</w:t>
      </w:r>
      <w:r w:rsidRPr="006A4378">
        <w:rPr>
          <w:rFonts w:hint="eastAsia"/>
        </w:rPr>
        <w:t xml:space="preserve">1 </w:t>
      </w:r>
      <w:r w:rsidR="00896470" w:rsidRPr="006A4378">
        <w:t>a</w:t>
      </w:r>
      <w:r w:rsidRPr="006A4378">
        <w:rPr>
          <w:rFonts w:hint="eastAsia"/>
        </w:rPr>
        <w:t>）。</w:t>
      </w:r>
    </w:p>
    <w:p w14:paraId="60D56490" w14:textId="77777777" w:rsidR="007A5292" w:rsidRPr="006A4378" w:rsidRDefault="007A5292" w:rsidP="007A5292">
      <w:pPr>
        <w:pStyle w:val="affffffffff4"/>
      </w:pPr>
      <w:r w:rsidRPr="006A4378">
        <w:rPr>
          <w:rFonts w:hint="eastAsia"/>
          <w:bCs/>
        </w:rPr>
        <w:t>卵：</w:t>
      </w:r>
      <w:proofErr w:type="gramStart"/>
      <w:r w:rsidRPr="006A4378">
        <w:rPr>
          <w:rFonts w:hint="eastAsia"/>
        </w:rPr>
        <w:t>卵</w:t>
      </w:r>
      <w:proofErr w:type="gramEnd"/>
      <w:r w:rsidRPr="006A4378">
        <w:rPr>
          <w:rFonts w:hint="eastAsia"/>
        </w:rPr>
        <w:t>圆形，直径</w:t>
      </w:r>
      <w:r w:rsidRPr="006A4378">
        <w:t>0.7</w:t>
      </w:r>
      <w:r w:rsidR="00D52E8A" w:rsidRPr="006A4378">
        <w:rPr>
          <w:vertAlign w:val="superscript"/>
        </w:rPr>
        <w:t> </w:t>
      </w:r>
      <w:r w:rsidRPr="006A4378">
        <w:rPr>
          <w:rFonts w:hint="eastAsia"/>
        </w:rPr>
        <w:t>mm～</w:t>
      </w:r>
      <w:r w:rsidRPr="006A4378">
        <w:t>1.0</w:t>
      </w:r>
      <w:r w:rsidR="00D52E8A" w:rsidRPr="006A4378">
        <w:rPr>
          <w:vertAlign w:val="superscript"/>
        </w:rPr>
        <w:t> </w:t>
      </w:r>
      <w:r w:rsidRPr="006A4378">
        <w:t>mm</w:t>
      </w:r>
      <w:r w:rsidRPr="006A4378">
        <w:rPr>
          <w:rFonts w:hint="eastAsia"/>
        </w:rPr>
        <w:t>，表面覆有黄色胶质，卵粒聚集排列呈连续线状，初产时浅黄色，孵化前呈深黄色（图A</w:t>
      </w:r>
      <w:r w:rsidRPr="006A4378">
        <w:rPr>
          <w:rFonts w:ascii="Times New Roman"/>
        </w:rPr>
        <w:t>.</w:t>
      </w:r>
      <w:r w:rsidRPr="006A4378">
        <w:rPr>
          <w:rFonts w:hint="eastAsia"/>
        </w:rPr>
        <w:t xml:space="preserve">1 </w:t>
      </w:r>
      <w:r w:rsidR="00896470" w:rsidRPr="006A4378">
        <w:t>b</w:t>
      </w:r>
      <w:r w:rsidRPr="006A4378">
        <w:rPr>
          <w:rFonts w:hint="eastAsia"/>
        </w:rPr>
        <w:t>）。</w:t>
      </w:r>
    </w:p>
    <w:p w14:paraId="757FD9AD" w14:textId="77777777" w:rsidR="007A5292" w:rsidRPr="006A4378" w:rsidRDefault="007A5292" w:rsidP="007A5292">
      <w:pPr>
        <w:pStyle w:val="affffffffff4"/>
      </w:pPr>
      <w:r w:rsidRPr="006A4378">
        <w:rPr>
          <w:rFonts w:hint="eastAsia"/>
          <w:bCs/>
        </w:rPr>
        <w:t>幼虫：</w:t>
      </w:r>
      <w:r w:rsidRPr="006A4378">
        <w:rPr>
          <w:rFonts w:hint="eastAsia"/>
        </w:rPr>
        <w:t>幼虫共</w:t>
      </w:r>
      <w:r w:rsidRPr="006A4378">
        <w:t>6</w:t>
      </w:r>
      <w:r w:rsidRPr="006A4378">
        <w:rPr>
          <w:rFonts w:hint="eastAsia"/>
        </w:rPr>
        <w:t>个龄期，各龄期幼虫的体长及头壳宽度见表</w:t>
      </w:r>
      <w:r w:rsidRPr="006A4378">
        <w:t>B.</w:t>
      </w:r>
      <w:r w:rsidRPr="006A4378">
        <w:rPr>
          <w:rFonts w:hint="eastAsia"/>
        </w:rPr>
        <w:t>1。幼虫头部蜕裂线白色，呈倒</w:t>
      </w:r>
      <w:r w:rsidR="00D52E8A" w:rsidRPr="006A4378">
        <w:t>“</w:t>
      </w:r>
      <w:r w:rsidRPr="006A4378">
        <w:rPr>
          <w:rFonts w:hint="eastAsia"/>
        </w:rPr>
        <w:t>Ｙ</w:t>
      </w:r>
      <w:r w:rsidRPr="006A4378">
        <w:t>”</w:t>
      </w:r>
      <w:r w:rsidRPr="006A4378">
        <w:rPr>
          <w:rFonts w:hint="eastAsia"/>
        </w:rPr>
        <w:t>字形，额区呈</w:t>
      </w:r>
      <w:r w:rsidRPr="006A4378">
        <w:t>“</w:t>
      </w:r>
      <w:r w:rsidRPr="006A4378">
        <w:rPr>
          <w:rFonts w:hAnsi="宋体" w:hint="eastAsia"/>
        </w:rPr>
        <w:t>△</w:t>
      </w:r>
      <w:r w:rsidRPr="006A4378">
        <w:t>”</w:t>
      </w:r>
      <w:r w:rsidRPr="006A4378">
        <w:rPr>
          <w:rFonts w:hint="eastAsia"/>
        </w:rPr>
        <w:t>形，顶端淡黑色，中部土黄色，底（额唇基区）白色，且中部和额唇基区交界处的左右两边</w:t>
      </w:r>
      <w:proofErr w:type="gramStart"/>
      <w:r w:rsidRPr="006A4378">
        <w:rPr>
          <w:rFonts w:hint="eastAsia"/>
        </w:rPr>
        <w:t>各着</w:t>
      </w:r>
      <w:proofErr w:type="gramEnd"/>
      <w:r w:rsidRPr="006A4378">
        <w:rPr>
          <w:rFonts w:hint="eastAsia"/>
        </w:rPr>
        <w:t>生</w:t>
      </w:r>
      <w:r w:rsidRPr="006A4378">
        <w:t>1</w:t>
      </w:r>
      <w:r w:rsidRPr="006A4378">
        <w:rPr>
          <w:rFonts w:hint="eastAsia"/>
        </w:rPr>
        <w:t>个小突起，突顶端白色，其上着生</w:t>
      </w:r>
      <w:r w:rsidRPr="006A4378">
        <w:t>1</w:t>
      </w:r>
      <w:r w:rsidRPr="006A4378">
        <w:rPr>
          <w:rFonts w:hint="eastAsia"/>
        </w:rPr>
        <w:t>根淡黄色刚毛。前胸背板呈长方形，黄褐色，具黑色斑点，中胸似</w:t>
      </w:r>
      <w:r w:rsidRPr="006A4378">
        <w:t>“</w:t>
      </w:r>
      <w:r w:rsidRPr="006A4378">
        <w:rPr>
          <w:rFonts w:hint="eastAsia"/>
        </w:rPr>
        <w:t>盾</w:t>
      </w:r>
      <w:r w:rsidRPr="006A4378">
        <w:t>”</w:t>
      </w:r>
      <w:r w:rsidRPr="006A4378">
        <w:rPr>
          <w:rFonts w:hint="eastAsia"/>
        </w:rPr>
        <w:t>状，深栗色，后胸同为深栗色，与中胸等高，但较中胸更宽，是</w:t>
      </w:r>
      <w:proofErr w:type="gramStart"/>
      <w:r w:rsidRPr="006A4378">
        <w:rPr>
          <w:rFonts w:hint="eastAsia"/>
        </w:rPr>
        <w:t>整个体区最宽</w:t>
      </w:r>
      <w:proofErr w:type="gramEnd"/>
      <w:r w:rsidRPr="006A4378">
        <w:rPr>
          <w:rFonts w:hint="eastAsia"/>
        </w:rPr>
        <w:t>的体节。腹部共</w:t>
      </w:r>
      <w:r w:rsidRPr="006A4378">
        <w:t>7</w:t>
      </w:r>
      <w:r w:rsidRPr="006A4378">
        <w:rPr>
          <w:rFonts w:hint="eastAsia"/>
        </w:rPr>
        <w:t>节，腹足</w:t>
      </w:r>
      <w:r w:rsidRPr="006A4378">
        <w:t>4</w:t>
      </w:r>
      <w:r w:rsidRPr="006A4378">
        <w:rPr>
          <w:rFonts w:hint="eastAsia"/>
        </w:rPr>
        <w:t>对，</w:t>
      </w:r>
      <w:proofErr w:type="gramStart"/>
      <w:r w:rsidRPr="006A4378">
        <w:rPr>
          <w:rFonts w:hint="eastAsia"/>
        </w:rPr>
        <w:t>分别着</w:t>
      </w:r>
      <w:proofErr w:type="gramEnd"/>
      <w:r w:rsidRPr="006A4378">
        <w:rPr>
          <w:rFonts w:hint="eastAsia"/>
        </w:rPr>
        <w:t>生在第</w:t>
      </w:r>
      <w:r w:rsidRPr="006A4378">
        <w:t>2</w:t>
      </w:r>
      <w:r w:rsidRPr="006A4378">
        <w:rPr>
          <w:rFonts w:hint="eastAsia"/>
        </w:rPr>
        <w:t>、</w:t>
      </w:r>
      <w:r w:rsidRPr="006A4378">
        <w:t>3</w:t>
      </w:r>
      <w:r w:rsidRPr="006A4378">
        <w:rPr>
          <w:rFonts w:hint="eastAsia"/>
        </w:rPr>
        <w:t>、</w:t>
      </w:r>
      <w:r w:rsidRPr="006A4378">
        <w:t>4</w:t>
      </w:r>
      <w:r w:rsidRPr="006A4378">
        <w:rPr>
          <w:rFonts w:hint="eastAsia"/>
        </w:rPr>
        <w:t>和</w:t>
      </w:r>
      <w:r w:rsidRPr="006A4378">
        <w:t>5</w:t>
      </w:r>
      <w:r w:rsidRPr="006A4378">
        <w:rPr>
          <w:rFonts w:hint="eastAsia"/>
        </w:rPr>
        <w:t>腹节上，臀足</w:t>
      </w:r>
      <w:r w:rsidRPr="006A4378">
        <w:t>1</w:t>
      </w:r>
      <w:r w:rsidRPr="006A4378">
        <w:rPr>
          <w:rFonts w:hint="eastAsia"/>
        </w:rPr>
        <w:t>对</w:t>
      </w:r>
      <w:proofErr w:type="gramStart"/>
      <w:r w:rsidRPr="006A4378">
        <w:rPr>
          <w:rFonts w:hint="eastAsia"/>
        </w:rPr>
        <w:t>，着</w:t>
      </w:r>
      <w:proofErr w:type="gramEnd"/>
      <w:r w:rsidRPr="006A4378">
        <w:rPr>
          <w:rFonts w:hint="eastAsia"/>
        </w:rPr>
        <w:t>生在第</w:t>
      </w:r>
      <w:r w:rsidRPr="006A4378">
        <w:t>7</w:t>
      </w:r>
      <w:r w:rsidRPr="006A4378">
        <w:rPr>
          <w:rFonts w:hint="eastAsia"/>
        </w:rPr>
        <w:t>腹节上。腹背红棕色（图A</w:t>
      </w:r>
      <w:r w:rsidRPr="006A4378">
        <w:rPr>
          <w:rFonts w:ascii="Times New Roman"/>
        </w:rPr>
        <w:t>.</w:t>
      </w:r>
      <w:r w:rsidRPr="006A4378">
        <w:rPr>
          <w:rFonts w:hint="eastAsia"/>
        </w:rPr>
        <w:t xml:space="preserve">1 </w:t>
      </w:r>
      <w:r w:rsidR="00896470" w:rsidRPr="006A4378">
        <w:t>c</w:t>
      </w:r>
      <w:r w:rsidRPr="006A4378">
        <w:rPr>
          <w:rFonts w:hint="eastAsia"/>
        </w:rPr>
        <w:t>）。</w:t>
      </w:r>
    </w:p>
    <w:p w14:paraId="44CEBB3B" w14:textId="77777777" w:rsidR="007A5292" w:rsidRPr="006A4378" w:rsidRDefault="007A5292" w:rsidP="007A5292">
      <w:pPr>
        <w:pStyle w:val="affffffffff4"/>
      </w:pPr>
      <w:r w:rsidRPr="006A4378">
        <w:rPr>
          <w:rFonts w:hint="eastAsia"/>
          <w:bCs/>
        </w:rPr>
        <w:t>蛹：</w:t>
      </w:r>
      <w:r w:rsidRPr="006A4378">
        <w:rPr>
          <w:rFonts w:hint="eastAsia"/>
        </w:rPr>
        <w:t>被蛹，长</w:t>
      </w:r>
      <w:r w:rsidRPr="006A4378">
        <w:t>10</w:t>
      </w:r>
      <w:r w:rsidR="00D52E8A" w:rsidRPr="006A4378">
        <w:rPr>
          <w:vertAlign w:val="superscript"/>
        </w:rPr>
        <w:t> </w:t>
      </w:r>
      <w:r w:rsidRPr="006A4378">
        <w:rPr>
          <w:rFonts w:hint="eastAsia"/>
        </w:rPr>
        <w:t>mm～</w:t>
      </w:r>
      <w:r w:rsidRPr="006A4378">
        <w:t>12</w:t>
      </w:r>
      <w:r w:rsidR="00D52E8A" w:rsidRPr="006A4378">
        <w:rPr>
          <w:vertAlign w:val="superscript"/>
        </w:rPr>
        <w:t> </w:t>
      </w:r>
      <w:r w:rsidRPr="006A4378">
        <w:t>mm</w:t>
      </w:r>
      <w:r w:rsidRPr="006A4378">
        <w:rPr>
          <w:rFonts w:hint="eastAsia"/>
        </w:rPr>
        <w:t>，宽</w:t>
      </w:r>
      <w:r w:rsidRPr="006A4378">
        <w:t>2.8</w:t>
      </w:r>
      <w:r w:rsidR="00D52E8A" w:rsidRPr="006A4378">
        <w:rPr>
          <w:vertAlign w:val="superscript"/>
        </w:rPr>
        <w:t> </w:t>
      </w:r>
      <w:r w:rsidRPr="006A4378">
        <w:rPr>
          <w:rFonts w:hint="eastAsia"/>
        </w:rPr>
        <w:t>mm～</w:t>
      </w:r>
      <w:r w:rsidRPr="006A4378">
        <w:t>4.8</w:t>
      </w:r>
      <w:r w:rsidR="00D52E8A" w:rsidRPr="006A4378">
        <w:rPr>
          <w:vertAlign w:val="superscript"/>
        </w:rPr>
        <w:t> </w:t>
      </w:r>
      <w:r w:rsidRPr="006A4378">
        <w:t>mm</w:t>
      </w:r>
      <w:r w:rsidRPr="006A4378">
        <w:rPr>
          <w:rFonts w:hint="eastAsia"/>
        </w:rPr>
        <w:t>，纺锤形，背面黑褐色，其余均呈淡黄色（化蛹初期），后期渐变红（羽化前期），</w:t>
      </w:r>
      <w:proofErr w:type="gramStart"/>
      <w:r w:rsidRPr="006A4378">
        <w:rPr>
          <w:rFonts w:hint="eastAsia"/>
        </w:rPr>
        <w:t>翅芽达</w:t>
      </w:r>
      <w:proofErr w:type="gramEnd"/>
      <w:r w:rsidRPr="006A4378">
        <w:rPr>
          <w:rFonts w:hint="eastAsia"/>
        </w:rPr>
        <w:t>第</w:t>
      </w:r>
      <w:r w:rsidRPr="006A4378">
        <w:t>5</w:t>
      </w:r>
      <w:r w:rsidRPr="006A4378">
        <w:rPr>
          <w:rFonts w:hint="eastAsia"/>
        </w:rPr>
        <w:t>腹节末端（图A</w:t>
      </w:r>
      <w:r w:rsidRPr="006A4378">
        <w:rPr>
          <w:rFonts w:ascii="Times New Roman"/>
        </w:rPr>
        <w:t>.</w:t>
      </w:r>
      <w:r w:rsidRPr="006A4378">
        <w:rPr>
          <w:rFonts w:hint="eastAsia"/>
        </w:rPr>
        <w:t xml:space="preserve">1 </w:t>
      </w:r>
      <w:r w:rsidR="00896470" w:rsidRPr="006A4378">
        <w:t>d</w:t>
      </w:r>
      <w:r w:rsidRPr="006A4378">
        <w:rPr>
          <w:rFonts w:hint="eastAsia"/>
        </w:rPr>
        <w:t>）。可根据</w:t>
      </w:r>
      <w:proofErr w:type="gramStart"/>
      <w:r w:rsidRPr="006A4378">
        <w:rPr>
          <w:rFonts w:hint="eastAsia"/>
        </w:rPr>
        <w:t>蛹</w:t>
      </w:r>
      <w:proofErr w:type="gramEnd"/>
      <w:r w:rsidRPr="006A4378">
        <w:rPr>
          <w:rFonts w:hint="eastAsia"/>
        </w:rPr>
        <w:t>腹面生殖孔与产卵孔</w:t>
      </w:r>
      <w:proofErr w:type="gramStart"/>
      <w:r w:rsidRPr="006A4378">
        <w:rPr>
          <w:rFonts w:hint="eastAsia"/>
        </w:rPr>
        <w:t>的着</w:t>
      </w:r>
      <w:proofErr w:type="gramEnd"/>
      <w:r w:rsidRPr="006A4378">
        <w:rPr>
          <w:rFonts w:hint="eastAsia"/>
        </w:rPr>
        <w:t>生位置区分雌蛹和</w:t>
      </w:r>
      <w:proofErr w:type="gramStart"/>
      <w:r w:rsidRPr="006A4378">
        <w:rPr>
          <w:rFonts w:hint="eastAsia"/>
        </w:rPr>
        <w:t>雄蛹</w:t>
      </w:r>
      <w:proofErr w:type="gramEnd"/>
      <w:r w:rsidRPr="006A4378">
        <w:rPr>
          <w:rFonts w:hint="eastAsia"/>
        </w:rPr>
        <w:t>（图A</w:t>
      </w:r>
      <w:r w:rsidRPr="006A4378">
        <w:rPr>
          <w:rFonts w:ascii="Times New Roman"/>
        </w:rPr>
        <w:t>.</w:t>
      </w:r>
      <w:r w:rsidRPr="006A4378">
        <w:rPr>
          <w:rFonts w:hint="eastAsia"/>
        </w:rPr>
        <w:t xml:space="preserve">1 </w:t>
      </w:r>
      <w:r w:rsidR="00896470" w:rsidRPr="006A4378">
        <w:t>e</w:t>
      </w:r>
      <w:r w:rsidRPr="006A4378">
        <w:rPr>
          <w:rFonts w:hint="eastAsia"/>
        </w:rPr>
        <w:t>）。</w:t>
      </w:r>
      <w:proofErr w:type="gramStart"/>
      <w:r w:rsidRPr="006A4378">
        <w:rPr>
          <w:rFonts w:hint="eastAsia"/>
        </w:rPr>
        <w:t>蛹室外观</w:t>
      </w:r>
      <w:proofErr w:type="gramEnd"/>
      <w:r w:rsidRPr="006A4378">
        <w:rPr>
          <w:rFonts w:hint="eastAsia"/>
        </w:rPr>
        <w:t>形同船状，土黄色，尾端有羽化孔。整个</w:t>
      </w:r>
      <w:proofErr w:type="gramStart"/>
      <w:r w:rsidRPr="006A4378">
        <w:rPr>
          <w:rFonts w:hint="eastAsia"/>
        </w:rPr>
        <w:t>蛹室呈</w:t>
      </w:r>
      <w:proofErr w:type="gramEnd"/>
      <w:r w:rsidRPr="006A4378">
        <w:rPr>
          <w:rFonts w:hint="eastAsia"/>
        </w:rPr>
        <w:t>长椭圆形，长</w:t>
      </w:r>
      <w:r w:rsidRPr="006A4378">
        <w:t>15</w:t>
      </w:r>
      <w:r w:rsidR="00D52E8A" w:rsidRPr="006A4378">
        <w:rPr>
          <w:vertAlign w:val="superscript"/>
        </w:rPr>
        <w:t> </w:t>
      </w:r>
      <w:r w:rsidRPr="006A4378">
        <w:rPr>
          <w:rFonts w:hint="eastAsia"/>
        </w:rPr>
        <w:t>mm～</w:t>
      </w:r>
      <w:r w:rsidRPr="006A4378">
        <w:t>19</w:t>
      </w:r>
      <w:r w:rsidR="00D52E8A" w:rsidRPr="006A4378">
        <w:rPr>
          <w:vertAlign w:val="superscript"/>
        </w:rPr>
        <w:t> </w:t>
      </w:r>
      <w:r w:rsidRPr="006A4378">
        <w:t>mm</w:t>
      </w:r>
      <w:r w:rsidRPr="006A4378">
        <w:rPr>
          <w:rFonts w:hint="eastAsia"/>
        </w:rPr>
        <w:t>，宽</w:t>
      </w:r>
      <w:r w:rsidRPr="006A4378">
        <w:t>6</w:t>
      </w:r>
      <w:r w:rsidR="00D52E8A" w:rsidRPr="006A4378">
        <w:rPr>
          <w:vertAlign w:val="superscript"/>
        </w:rPr>
        <w:t> </w:t>
      </w:r>
      <w:r w:rsidRPr="006A4378">
        <w:rPr>
          <w:rFonts w:hint="eastAsia"/>
        </w:rPr>
        <w:t>mm～</w:t>
      </w:r>
      <w:r w:rsidRPr="006A4378">
        <w:t>9</w:t>
      </w:r>
      <w:r w:rsidR="00D52E8A" w:rsidRPr="006A4378">
        <w:rPr>
          <w:vertAlign w:val="superscript"/>
        </w:rPr>
        <w:t> </w:t>
      </w:r>
      <w:r w:rsidRPr="006A4378">
        <w:t>mm</w:t>
      </w:r>
      <w:r w:rsidRPr="006A4378">
        <w:rPr>
          <w:rFonts w:hint="eastAsia"/>
        </w:rPr>
        <w:t>（图A</w:t>
      </w:r>
      <w:r w:rsidRPr="006A4378">
        <w:rPr>
          <w:rFonts w:ascii="Times New Roman"/>
        </w:rPr>
        <w:t>.</w:t>
      </w:r>
      <w:r w:rsidRPr="006A4378">
        <w:rPr>
          <w:rFonts w:hint="eastAsia"/>
        </w:rPr>
        <w:t xml:space="preserve">1 </w:t>
      </w:r>
      <w:r w:rsidR="00896470" w:rsidRPr="006A4378">
        <w:t>f</w:t>
      </w:r>
      <w:r w:rsidRPr="006A4378">
        <w:rPr>
          <w:rFonts w:hint="eastAsia"/>
        </w:rPr>
        <w:t>）。</w:t>
      </w:r>
    </w:p>
    <w:bookmarkEnd w:id="45"/>
    <w:bookmarkEnd w:id="46"/>
    <w:p w14:paraId="49F1AA2A" w14:textId="77777777" w:rsidR="007A5292" w:rsidRDefault="007A5292" w:rsidP="007A5292">
      <w:pPr>
        <w:pStyle w:val="afffff0"/>
        <w:ind w:firstLine="420"/>
      </w:pPr>
    </w:p>
    <w:p w14:paraId="5719DE08" w14:textId="77777777" w:rsidR="007A5292" w:rsidRDefault="007A5292" w:rsidP="007A5292">
      <w:pPr>
        <w:pStyle w:val="afffff0"/>
        <w:ind w:firstLine="420"/>
      </w:pPr>
    </w:p>
    <w:p w14:paraId="1667AB68" w14:textId="77777777" w:rsidR="007A5292" w:rsidRDefault="007A5292" w:rsidP="007A5292">
      <w:pPr>
        <w:spacing w:line="360" w:lineRule="auto"/>
        <w:rPr>
          <w:rFonts w:ascii="Times New Roman" w:hAnsi="Times New Roman" w:cs="宋体"/>
        </w:rPr>
      </w:pPr>
      <w:r>
        <w:br w:type="column"/>
      </w:r>
      <w:r w:rsidR="00B05AA1">
        <w:rPr>
          <w:rFonts w:ascii="Times New Roman" w:hAnsi="Times New Roman" w:cs="宋体"/>
          <w:noProof/>
        </w:rPr>
        <w:lastRenderedPageBreak/>
        <w:drawing>
          <wp:inline distT="0" distB="0" distL="0" distR="0" wp14:anchorId="2357D133" wp14:editId="7B0168D1">
            <wp:extent cx="5939790" cy="48107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39790" cy="4810760"/>
                    </a:xfrm>
                    <a:prstGeom prst="rect">
                      <a:avLst/>
                    </a:prstGeom>
                  </pic:spPr>
                </pic:pic>
              </a:graphicData>
            </a:graphic>
          </wp:inline>
        </w:drawing>
      </w:r>
    </w:p>
    <w:p w14:paraId="222767BC" w14:textId="77777777" w:rsidR="007A5292" w:rsidRPr="006A4378" w:rsidRDefault="00896470" w:rsidP="007A5292">
      <w:pPr>
        <w:pStyle w:val="afff2"/>
      </w:pPr>
      <w:r w:rsidRPr="006A4378">
        <w:rPr>
          <w:rFonts w:hAnsi="宋体"/>
        </w:rPr>
        <w:t>a</w:t>
      </w:r>
      <w:r w:rsidR="007A5292" w:rsidRPr="006A4378">
        <w:rPr>
          <w:rFonts w:hAnsi="宋体" w:hint="eastAsia"/>
        </w:rPr>
        <w:t>——成虫（上排为背面观，下排为腹面观）；</w:t>
      </w:r>
      <w:r w:rsidRPr="006A4378">
        <w:rPr>
          <w:rFonts w:hAnsi="宋体"/>
        </w:rPr>
        <w:t>b</w:t>
      </w:r>
      <w:r w:rsidR="007A5292" w:rsidRPr="006A4378">
        <w:rPr>
          <w:rFonts w:hAnsi="宋体" w:hint="eastAsia"/>
        </w:rPr>
        <w:t>——卵；</w:t>
      </w:r>
      <w:r w:rsidRPr="006A4378">
        <w:rPr>
          <w:rFonts w:hAnsi="宋体"/>
        </w:rPr>
        <w:t>c</w:t>
      </w:r>
      <w:r w:rsidR="007A5292" w:rsidRPr="006A4378">
        <w:rPr>
          <w:rFonts w:hAnsi="宋体" w:hint="eastAsia"/>
        </w:rPr>
        <w:t>——幼虫（从上至下依次为1～6</w:t>
      </w:r>
      <w:proofErr w:type="gramStart"/>
      <w:r w:rsidR="007A5292" w:rsidRPr="006A4378">
        <w:rPr>
          <w:rFonts w:hAnsi="宋体" w:hint="eastAsia"/>
        </w:rPr>
        <w:t>龄</w:t>
      </w:r>
      <w:proofErr w:type="gramEnd"/>
      <w:r w:rsidR="007A5292" w:rsidRPr="006A4378">
        <w:rPr>
          <w:rFonts w:hAnsi="宋体" w:hint="eastAsia"/>
        </w:rPr>
        <w:t>幼虫）；</w:t>
      </w:r>
      <w:r w:rsidRPr="006A4378">
        <w:rPr>
          <w:rFonts w:hAnsi="宋体"/>
        </w:rPr>
        <w:t>d</w:t>
      </w:r>
      <w:r w:rsidR="007A5292" w:rsidRPr="006A4378">
        <w:rPr>
          <w:rFonts w:hAnsi="宋体" w:hint="eastAsia"/>
        </w:rPr>
        <w:t>——蛹（上排为刚刚化蛹，下排为羽化前12</w:t>
      </w:r>
      <w:r w:rsidR="007A5292" w:rsidRPr="006A4378">
        <w:rPr>
          <w:rFonts w:hAnsi="宋体" w:hint="eastAsia"/>
          <w:vertAlign w:val="superscript"/>
        </w:rPr>
        <w:t xml:space="preserve"> </w:t>
      </w:r>
      <w:r w:rsidR="007A5292" w:rsidRPr="006A4378">
        <w:rPr>
          <w:rFonts w:hAnsi="宋体" w:hint="eastAsia"/>
        </w:rPr>
        <w:t>h）；</w:t>
      </w:r>
      <w:r w:rsidRPr="006A4378">
        <w:rPr>
          <w:rFonts w:hAnsi="宋体"/>
        </w:rPr>
        <w:t>e</w:t>
      </w:r>
      <w:r w:rsidR="007A5292" w:rsidRPr="006A4378">
        <w:rPr>
          <w:rFonts w:hAnsi="宋体" w:hint="eastAsia"/>
        </w:rPr>
        <w:t>——雌（左）雄（右）蛹的外部形态特征（g代表生殖孔，e代表排泄孔）；</w:t>
      </w:r>
      <w:r w:rsidRPr="006A4378">
        <w:rPr>
          <w:rFonts w:hAnsi="宋体"/>
        </w:rPr>
        <w:t>f</w:t>
      </w:r>
      <w:r w:rsidR="007A5292" w:rsidRPr="006A4378">
        <w:rPr>
          <w:rFonts w:hAnsi="宋体" w:hint="eastAsia"/>
        </w:rPr>
        <w:t>——</w:t>
      </w:r>
      <w:r w:rsidR="007A5292" w:rsidRPr="006A4378">
        <w:rPr>
          <w:rFonts w:ascii="Times New Roman" w:hint="eastAsia"/>
        </w:rPr>
        <w:t>蛹室。</w:t>
      </w:r>
    </w:p>
    <w:p w14:paraId="5CC35E8D" w14:textId="77777777" w:rsidR="007A5292" w:rsidRDefault="007A5292" w:rsidP="007A5292">
      <w:pPr>
        <w:pStyle w:val="af9"/>
        <w:numPr>
          <w:ilvl w:val="0"/>
          <w:numId w:val="0"/>
        </w:numPr>
        <w:spacing w:before="120" w:after="120"/>
      </w:pPr>
      <w:r>
        <w:rPr>
          <w:rFonts w:hint="eastAsia"/>
        </w:rPr>
        <w:t>图A</w:t>
      </w:r>
      <w:r w:rsidRPr="00896470">
        <w:rPr>
          <w:rFonts w:ascii="Times New Roman"/>
        </w:rPr>
        <w:t>.</w:t>
      </w:r>
      <w:r>
        <w:rPr>
          <w:rFonts w:hint="eastAsia"/>
        </w:rPr>
        <w:t>1  朱红毛斑蛾形态特征</w:t>
      </w:r>
    </w:p>
    <w:bookmarkEnd w:id="44"/>
    <w:p w14:paraId="4E0F3D75" w14:textId="77777777" w:rsidR="007A5292" w:rsidRDefault="007A5292" w:rsidP="007A5292">
      <w:pPr>
        <w:widowControl/>
        <w:adjustRightInd/>
        <w:spacing w:line="240" w:lineRule="auto"/>
        <w:jc w:val="left"/>
        <w:rPr>
          <w:rFonts w:ascii="宋体" w:hAnsi="Times New Roman"/>
          <w:kern w:val="0"/>
          <w:szCs w:val="20"/>
        </w:rPr>
      </w:pPr>
      <w:r>
        <w:br w:type="page"/>
      </w:r>
    </w:p>
    <w:p w14:paraId="39B5A378" w14:textId="77777777" w:rsidR="007A5292" w:rsidRDefault="007A5292" w:rsidP="007A5292">
      <w:pPr>
        <w:pStyle w:val="aff3"/>
        <w:spacing w:after="120"/>
      </w:pPr>
      <w:r>
        <w:lastRenderedPageBreak/>
        <w:br/>
      </w:r>
      <w:r>
        <w:rPr>
          <w:rFonts w:hint="eastAsia"/>
        </w:rPr>
        <w:t>（资料性）</w:t>
      </w:r>
      <w:r>
        <w:br/>
      </w:r>
      <w:r>
        <w:rPr>
          <w:rFonts w:hint="eastAsia"/>
        </w:rPr>
        <w:t>朱红毛斑蛾的防治技术</w:t>
      </w:r>
    </w:p>
    <w:p w14:paraId="084D1700" w14:textId="77777777" w:rsidR="00D45D43" w:rsidRPr="00D45D43" w:rsidRDefault="00D45D43" w:rsidP="00D45D43">
      <w:pPr>
        <w:pStyle w:val="afffff0"/>
        <w:ind w:firstLine="420"/>
      </w:pPr>
      <w:r w:rsidRPr="006A4378">
        <w:rPr>
          <w:rFonts w:hint="eastAsia"/>
        </w:rPr>
        <w:t>采用</w:t>
      </w:r>
      <w:r w:rsidRPr="006A4378">
        <w:t>物理防治</w:t>
      </w:r>
      <w:r w:rsidRPr="006A4378">
        <w:rPr>
          <w:rFonts w:hint="eastAsia"/>
        </w:rPr>
        <w:t>（B</w:t>
      </w:r>
      <w:r w:rsidRPr="006A4378">
        <w:rPr>
          <w:rFonts w:ascii="Times New Roman"/>
        </w:rPr>
        <w:t>.</w:t>
      </w:r>
      <w:r w:rsidRPr="006A4378">
        <w:t>1</w:t>
      </w:r>
      <w:r w:rsidRPr="006A4378">
        <w:rPr>
          <w:rFonts w:hint="eastAsia"/>
        </w:rPr>
        <w:t>）</w:t>
      </w:r>
      <w:r w:rsidRPr="006A4378">
        <w:t>、生物防治</w:t>
      </w:r>
      <w:r w:rsidRPr="006A4378">
        <w:rPr>
          <w:rFonts w:hint="eastAsia"/>
        </w:rPr>
        <w:t>（B</w:t>
      </w:r>
      <w:r w:rsidRPr="006A4378">
        <w:rPr>
          <w:rFonts w:ascii="Times New Roman"/>
        </w:rPr>
        <w:t>.</w:t>
      </w:r>
      <w:r w:rsidRPr="006A4378">
        <w:t>2</w:t>
      </w:r>
      <w:r w:rsidRPr="006A4378">
        <w:rPr>
          <w:rFonts w:hint="eastAsia"/>
        </w:rPr>
        <w:t>）</w:t>
      </w:r>
      <w:r w:rsidRPr="006A4378">
        <w:t>和化学防治技术</w:t>
      </w:r>
      <w:r w:rsidRPr="006A4378">
        <w:rPr>
          <w:rFonts w:hint="eastAsia"/>
        </w:rPr>
        <w:t>（B</w:t>
      </w:r>
      <w:r w:rsidRPr="006A4378">
        <w:rPr>
          <w:rFonts w:ascii="Times New Roman"/>
        </w:rPr>
        <w:t>.</w:t>
      </w:r>
      <w:r w:rsidRPr="006A4378">
        <w:t>3</w:t>
      </w:r>
      <w:r w:rsidRPr="006A4378">
        <w:rPr>
          <w:rFonts w:hint="eastAsia"/>
        </w:rPr>
        <w:t>）防治朱红毛斑蛾幼虫</w:t>
      </w:r>
      <w:r w:rsidRPr="006A4378">
        <w:t>。</w:t>
      </w:r>
    </w:p>
    <w:p w14:paraId="10781DC4" w14:textId="77777777" w:rsidR="007A5292" w:rsidRDefault="007A5292" w:rsidP="007A5292">
      <w:pPr>
        <w:pStyle w:val="af8"/>
        <w:rPr>
          <w:vanish w:val="0"/>
        </w:rPr>
      </w:pPr>
    </w:p>
    <w:p w14:paraId="6B1A959B" w14:textId="77777777" w:rsidR="007A5292" w:rsidRPr="009F45D6" w:rsidRDefault="007A5292" w:rsidP="007A5292">
      <w:pPr>
        <w:pStyle w:val="afe"/>
        <w:rPr>
          <w:vanish w:val="0"/>
        </w:rPr>
      </w:pPr>
    </w:p>
    <w:p w14:paraId="75EA5E5B" w14:textId="77777777" w:rsidR="007A5292" w:rsidRDefault="007A5292" w:rsidP="007A5292">
      <w:pPr>
        <w:pStyle w:val="afffff0"/>
        <w:ind w:firstLineChars="0" w:firstLine="0"/>
        <w:jc w:val="left"/>
      </w:pPr>
      <w:r>
        <w:rPr>
          <w:noProof/>
        </w:rPr>
        <w:drawing>
          <wp:inline distT="0" distB="0" distL="0" distR="0" wp14:anchorId="001F0B39" wp14:editId="41FE2F65">
            <wp:extent cx="2980706" cy="2601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微信图片_20230716215151.jpg"/>
                    <pic:cNvPicPr/>
                  </pic:nvPicPr>
                  <pic:blipFill rotWithShape="1">
                    <a:blip r:embed="rId27" cstate="print">
                      <a:extLst>
                        <a:ext uri="{28A0092B-C50C-407E-A947-70E740481C1C}">
                          <a14:useLocalDpi xmlns:a14="http://schemas.microsoft.com/office/drawing/2010/main" val="0"/>
                        </a:ext>
                      </a:extLst>
                    </a:blip>
                    <a:srcRect l="18580" r="6585" b="12960"/>
                    <a:stretch/>
                  </pic:blipFill>
                  <pic:spPr bwMode="auto">
                    <a:xfrm>
                      <a:off x="0" y="0"/>
                      <a:ext cx="2992331" cy="261119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F6D1D8B" wp14:editId="28133C48">
            <wp:extent cx="2821045" cy="260131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微信图片_20230716215135.jpg"/>
                    <pic:cNvPicPr/>
                  </pic:nvPicPr>
                  <pic:blipFill rotWithShape="1">
                    <a:blip r:embed="rId28" cstate="print">
                      <a:extLst>
                        <a:ext uri="{28A0092B-C50C-407E-A947-70E740481C1C}">
                          <a14:useLocalDpi xmlns:a14="http://schemas.microsoft.com/office/drawing/2010/main" val="0"/>
                        </a:ext>
                      </a:extLst>
                    </a:blip>
                    <a:srcRect l="18580" r="6571" b="8007"/>
                    <a:stretch/>
                  </pic:blipFill>
                  <pic:spPr bwMode="auto">
                    <a:xfrm>
                      <a:off x="0" y="0"/>
                      <a:ext cx="2823249" cy="2603343"/>
                    </a:xfrm>
                    <a:prstGeom prst="rect">
                      <a:avLst/>
                    </a:prstGeom>
                    <a:ln>
                      <a:noFill/>
                    </a:ln>
                    <a:extLst>
                      <a:ext uri="{53640926-AAD7-44D8-BBD7-CCE9431645EC}">
                        <a14:shadowObscured xmlns:a14="http://schemas.microsoft.com/office/drawing/2010/main"/>
                      </a:ext>
                    </a:extLst>
                  </pic:spPr>
                </pic:pic>
              </a:graphicData>
            </a:graphic>
          </wp:inline>
        </w:drawing>
      </w:r>
    </w:p>
    <w:p w14:paraId="3B32BD6C" w14:textId="77777777" w:rsidR="007A5292" w:rsidRDefault="007A5292" w:rsidP="007A5292">
      <w:pPr>
        <w:pStyle w:val="af9"/>
        <w:numPr>
          <w:ilvl w:val="0"/>
          <w:numId w:val="0"/>
        </w:numPr>
        <w:spacing w:before="120" w:after="120"/>
      </w:pPr>
      <w:r>
        <w:rPr>
          <w:rFonts w:hint="eastAsia"/>
        </w:rPr>
        <w:t>图</w:t>
      </w:r>
      <w:r>
        <w:t>B</w:t>
      </w:r>
      <w:r>
        <w:rPr>
          <w:rFonts w:hint="eastAsia"/>
        </w:rPr>
        <w:t>.1  朱红毛斑蛾的物理防治技术</w:t>
      </w:r>
    </w:p>
    <w:p w14:paraId="2499B586" w14:textId="77777777" w:rsidR="007A5292" w:rsidRDefault="007A5292" w:rsidP="007A5292">
      <w:pPr>
        <w:pStyle w:val="afffff0"/>
        <w:ind w:firstLineChars="0" w:firstLine="0"/>
        <w:jc w:val="left"/>
      </w:pPr>
    </w:p>
    <w:p w14:paraId="37D58EA0" w14:textId="77777777" w:rsidR="007A5292" w:rsidRDefault="00D84FB9" w:rsidP="007A5292">
      <w:pPr>
        <w:pStyle w:val="afffff0"/>
        <w:ind w:firstLineChars="0" w:firstLine="0"/>
        <w:jc w:val="left"/>
      </w:pPr>
      <w:r>
        <w:rPr>
          <w:noProof/>
        </w:rPr>
        <w:drawing>
          <wp:inline distT="0" distB="0" distL="0" distR="0" wp14:anchorId="04FC6762" wp14:editId="6216CA2E">
            <wp:extent cx="5939790" cy="428117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39790" cy="4281170"/>
                    </a:xfrm>
                    <a:prstGeom prst="rect">
                      <a:avLst/>
                    </a:prstGeom>
                  </pic:spPr>
                </pic:pic>
              </a:graphicData>
            </a:graphic>
          </wp:inline>
        </w:drawing>
      </w:r>
    </w:p>
    <w:p w14:paraId="16CD6BC4" w14:textId="77777777" w:rsidR="007A5292" w:rsidRDefault="007A5292" w:rsidP="007A5292">
      <w:pPr>
        <w:pStyle w:val="af9"/>
        <w:numPr>
          <w:ilvl w:val="0"/>
          <w:numId w:val="0"/>
        </w:numPr>
        <w:spacing w:before="120" w:after="120"/>
      </w:pPr>
      <w:r>
        <w:rPr>
          <w:rFonts w:hint="eastAsia"/>
        </w:rPr>
        <w:t>图</w:t>
      </w:r>
      <w:r>
        <w:t>B</w:t>
      </w:r>
      <w:r>
        <w:rPr>
          <w:rFonts w:hint="eastAsia"/>
        </w:rPr>
        <w:t>.</w:t>
      </w:r>
      <w:r>
        <w:t>2</w:t>
      </w:r>
      <w:r>
        <w:rPr>
          <w:rFonts w:hint="eastAsia"/>
        </w:rPr>
        <w:t xml:space="preserve">  </w:t>
      </w:r>
      <w:r w:rsidRPr="00DF5E59">
        <w:rPr>
          <w:rFonts w:hint="eastAsia"/>
        </w:rPr>
        <w:t>朱红毛斑蛾</w:t>
      </w:r>
      <w:r>
        <w:rPr>
          <w:rFonts w:hint="eastAsia"/>
        </w:rPr>
        <w:t>1-</w:t>
      </w:r>
      <w:r>
        <w:t>6</w:t>
      </w:r>
      <w:r>
        <w:rPr>
          <w:rFonts w:hint="eastAsia"/>
        </w:rPr>
        <w:t>龄</w:t>
      </w:r>
      <w:r w:rsidRPr="006A4378">
        <w:rPr>
          <w:rFonts w:hint="eastAsia"/>
        </w:rPr>
        <w:t>幼虫（</w:t>
      </w:r>
      <w:r w:rsidR="00D84FB9" w:rsidRPr="006A4378">
        <w:t>a</w:t>
      </w:r>
      <w:r w:rsidRPr="006A4378">
        <w:rPr>
          <w:rFonts w:hint="eastAsia"/>
        </w:rPr>
        <w:t>-</w:t>
      </w:r>
      <w:r w:rsidR="00D84FB9" w:rsidRPr="006A4378">
        <w:t>f</w:t>
      </w:r>
      <w:r w:rsidRPr="006A4378">
        <w:rPr>
          <w:rFonts w:hint="eastAsia"/>
        </w:rPr>
        <w:t>）</w:t>
      </w:r>
      <w:r>
        <w:rPr>
          <w:rFonts w:hint="eastAsia"/>
        </w:rPr>
        <w:t>感染</w:t>
      </w:r>
      <w:r w:rsidRPr="00DF5E59">
        <w:rPr>
          <w:rFonts w:hint="eastAsia"/>
        </w:rPr>
        <w:t>球</w:t>
      </w:r>
      <w:proofErr w:type="gramStart"/>
      <w:r w:rsidRPr="00DF5E59">
        <w:rPr>
          <w:rFonts w:hint="eastAsia"/>
        </w:rPr>
        <w:t>孢</w:t>
      </w:r>
      <w:proofErr w:type="gramEnd"/>
      <w:r w:rsidRPr="00DF5E59">
        <w:rPr>
          <w:rFonts w:hint="eastAsia"/>
        </w:rPr>
        <w:t>白僵菌</w:t>
      </w:r>
      <w:proofErr w:type="spellStart"/>
      <w:r w:rsidRPr="00DF5E59">
        <w:rPr>
          <w:rFonts w:hint="eastAsia"/>
        </w:rPr>
        <w:t>PfBb</w:t>
      </w:r>
      <w:proofErr w:type="spellEnd"/>
      <w:r w:rsidRPr="00DF5E59">
        <w:rPr>
          <w:rFonts w:hint="eastAsia"/>
        </w:rPr>
        <w:t>形成的僵虫</w:t>
      </w:r>
    </w:p>
    <w:p w14:paraId="61ABF74C" w14:textId="77777777" w:rsidR="007A5292" w:rsidRDefault="00AC58AC" w:rsidP="007A5292">
      <w:pPr>
        <w:pStyle w:val="afffff0"/>
        <w:ind w:firstLineChars="0" w:firstLine="0"/>
        <w:jc w:val="center"/>
      </w:pPr>
      <w:r>
        <w:rPr>
          <w:noProof/>
        </w:rPr>
        <w:lastRenderedPageBreak/>
        <w:drawing>
          <wp:inline distT="0" distB="0" distL="0" distR="0" wp14:anchorId="1F572DAA" wp14:editId="6E7F9C43">
            <wp:extent cx="5939790" cy="78282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3.jpg"/>
                    <pic:cNvPicPr/>
                  </pic:nvPicPr>
                  <pic:blipFill>
                    <a:blip r:embed="rId30">
                      <a:extLst>
                        <a:ext uri="{28A0092B-C50C-407E-A947-70E740481C1C}">
                          <a14:useLocalDpi xmlns:a14="http://schemas.microsoft.com/office/drawing/2010/main" val="0"/>
                        </a:ext>
                      </a:extLst>
                    </a:blip>
                    <a:stretch>
                      <a:fillRect/>
                    </a:stretch>
                  </pic:blipFill>
                  <pic:spPr>
                    <a:xfrm>
                      <a:off x="0" y="0"/>
                      <a:ext cx="5939790" cy="7828280"/>
                    </a:xfrm>
                    <a:prstGeom prst="rect">
                      <a:avLst/>
                    </a:prstGeom>
                  </pic:spPr>
                </pic:pic>
              </a:graphicData>
            </a:graphic>
          </wp:inline>
        </w:drawing>
      </w:r>
    </w:p>
    <w:p w14:paraId="1D3B0830" w14:textId="77777777" w:rsidR="007A5292" w:rsidRDefault="007A5292">
      <w:pPr>
        <w:pStyle w:val="afffff0"/>
        <w:ind w:firstLineChars="0" w:firstLine="0"/>
        <w:jc w:val="center"/>
      </w:pPr>
      <w:r w:rsidRPr="00A9408D">
        <w:rPr>
          <w:rFonts w:ascii="黑体" w:eastAsia="黑体" w:hint="eastAsia"/>
        </w:rPr>
        <w:t>图</w:t>
      </w:r>
      <w:r w:rsidRPr="00A9408D">
        <w:rPr>
          <w:rFonts w:ascii="黑体" w:eastAsia="黑体"/>
        </w:rPr>
        <w:t>B</w:t>
      </w:r>
      <w:r w:rsidRPr="00A9408D">
        <w:rPr>
          <w:rFonts w:ascii="黑体" w:eastAsia="黑体" w:hint="eastAsia"/>
        </w:rPr>
        <w:t>.</w:t>
      </w:r>
      <w:r w:rsidRPr="00A9408D">
        <w:rPr>
          <w:rFonts w:ascii="黑体" w:eastAsia="黑体"/>
        </w:rPr>
        <w:t>3</w:t>
      </w:r>
      <w:r w:rsidRPr="00A9408D">
        <w:rPr>
          <w:rFonts w:ascii="黑体" w:eastAsia="黑体" w:hint="eastAsia"/>
        </w:rPr>
        <w:t xml:space="preserve">  基于</w:t>
      </w:r>
      <w:r w:rsidRPr="006A4378">
        <w:rPr>
          <w:rFonts w:ascii="黑体" w:eastAsia="黑体" w:hint="eastAsia"/>
        </w:rPr>
        <w:t>无人机（</w:t>
      </w:r>
      <w:r w:rsidR="00D84FB9" w:rsidRPr="006A4378">
        <w:rPr>
          <w:rFonts w:ascii="黑体" w:eastAsia="黑体"/>
        </w:rPr>
        <w:t>a</w:t>
      </w:r>
      <w:r w:rsidRPr="006A4378">
        <w:rPr>
          <w:rFonts w:ascii="黑体" w:eastAsia="黑体" w:hint="eastAsia"/>
        </w:rPr>
        <w:t>）和高压水枪（</w:t>
      </w:r>
      <w:r w:rsidR="00D84FB9" w:rsidRPr="006A4378">
        <w:rPr>
          <w:rFonts w:ascii="黑体" w:eastAsia="黑体"/>
        </w:rPr>
        <w:t>b</w:t>
      </w:r>
      <w:r w:rsidRPr="006A4378">
        <w:rPr>
          <w:rFonts w:ascii="黑体" w:eastAsia="黑体" w:hint="eastAsia"/>
        </w:rPr>
        <w:t>）的朱</w:t>
      </w:r>
      <w:r w:rsidRPr="00A9408D">
        <w:rPr>
          <w:rFonts w:ascii="黑体" w:eastAsia="黑体" w:hint="eastAsia"/>
        </w:rPr>
        <w:t>红毛斑蛾化学防治</w:t>
      </w:r>
      <w:r>
        <w:rPr>
          <w:rFonts w:ascii="黑体" w:eastAsia="黑体" w:hint="eastAsia"/>
        </w:rPr>
        <w:t>技术</w:t>
      </w:r>
    </w:p>
    <w:p w14:paraId="7CB5CA4A" w14:textId="77777777" w:rsidR="00A55148" w:rsidRDefault="00444B96">
      <w:pPr>
        <w:pStyle w:val="afffff0"/>
        <w:ind w:firstLineChars="0" w:firstLine="0"/>
        <w:jc w:val="center"/>
      </w:pPr>
      <w:r>
        <w:rPr>
          <w:noProof/>
        </w:rPr>
        <w:drawing>
          <wp:inline distT="0" distB="0" distL="0" distR="0" wp14:anchorId="309A9773" wp14:editId="35B0D9D7">
            <wp:extent cx="1485900" cy="317500"/>
            <wp:effectExtent l="1905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1"/>
                    <a:stretch>
                      <a:fillRect/>
                    </a:stretch>
                  </pic:blipFill>
                  <pic:spPr>
                    <a:xfrm>
                      <a:off x="0" y="0"/>
                      <a:ext cx="1485900" cy="317500"/>
                    </a:xfrm>
                    <a:prstGeom prst="rect">
                      <a:avLst/>
                    </a:prstGeom>
                  </pic:spPr>
                </pic:pic>
              </a:graphicData>
            </a:graphic>
          </wp:inline>
        </w:drawing>
      </w:r>
      <w:bookmarkEnd w:id="31"/>
    </w:p>
    <w:sectPr w:rsidR="00A55148">
      <w:headerReference w:type="even" r:id="rId32"/>
      <w:headerReference w:type="default" r:id="rId33"/>
      <w:footerReference w:type="even" r:id="rId34"/>
      <w:footerReference w:type="default" r:id="rId35"/>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4B54A9" w14:textId="77777777" w:rsidR="004E3D0A" w:rsidRDefault="004E3D0A">
      <w:pPr>
        <w:spacing w:line="240" w:lineRule="auto"/>
      </w:pPr>
      <w:r>
        <w:separator/>
      </w:r>
    </w:p>
  </w:endnote>
  <w:endnote w:type="continuationSeparator" w:id="0">
    <w:p w14:paraId="506E72A4" w14:textId="77777777" w:rsidR="004E3D0A" w:rsidRDefault="004E3D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00000000"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宋体"/>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3682BF" w14:textId="77777777" w:rsidR="00B05AA1" w:rsidRDefault="00B05AA1">
    <w:pPr>
      <w:pStyle w:val="afffd"/>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04B12C" w14:textId="77777777" w:rsidR="00B05AA1" w:rsidRDefault="00B05AA1">
    <w:pPr>
      <w:pStyle w:val="afff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0C21EC" w14:textId="77777777" w:rsidR="00B05AA1" w:rsidRDefault="00B05AA1">
    <w:pPr>
      <w:pStyle w:val="afffd"/>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FE5165" w14:textId="77777777" w:rsidR="00B05AA1" w:rsidRDefault="00B05AA1">
    <w:pPr>
      <w:pStyle w:val="affffc"/>
    </w:pPr>
    <w:r>
      <w:fldChar w:fldCharType="begin"/>
    </w:r>
    <w:r>
      <w:instrText xml:space="preserve"> PAGE   \* MERGEFORMAT \* MERGEFORMAT </w:instrText>
    </w:r>
    <w:r>
      <w:fldChar w:fldCharType="separate"/>
    </w:r>
    <w:r w:rsidR="00FE4AC6">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828DE0" w14:textId="77777777" w:rsidR="00B05AA1" w:rsidRDefault="00B05AA1">
    <w:pPr>
      <w:pStyle w:val="affffd"/>
    </w:pPr>
    <w:r>
      <w:fldChar w:fldCharType="begin"/>
    </w:r>
    <w:r>
      <w:instrText>PAGE   \* MERGEFORMAT</w:instrText>
    </w:r>
    <w:r>
      <w:fldChar w:fldCharType="separate"/>
    </w:r>
    <w:r w:rsidR="00FE4AC6" w:rsidRPr="00FE4AC6">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F9CD8C" w14:textId="77777777" w:rsidR="00B05AA1" w:rsidRDefault="00B05AA1">
    <w:pPr>
      <w:pStyle w:val="affffc"/>
    </w:pPr>
    <w:r>
      <w:fldChar w:fldCharType="begin"/>
    </w:r>
    <w:r>
      <w:instrText xml:space="preserve"> PAGE   \* MERGEFORMAT \* MERGEFORMAT </w:instrText>
    </w:r>
    <w:r>
      <w:fldChar w:fldCharType="separate"/>
    </w:r>
    <w:r w:rsidR="00FE4AC6">
      <w:rPr>
        <w:noProof/>
      </w:rPr>
      <w:t>2</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761ED" w14:textId="77777777" w:rsidR="00B05AA1" w:rsidRDefault="00B05AA1">
    <w:pPr>
      <w:pStyle w:val="affffd"/>
    </w:pPr>
    <w:r>
      <w:fldChar w:fldCharType="begin"/>
    </w:r>
    <w:r>
      <w:instrText>PAGE   \* MERGEFORMAT</w:instrText>
    </w:r>
    <w:r>
      <w:fldChar w:fldCharType="separate"/>
    </w:r>
    <w:r w:rsidR="00FE4AC6" w:rsidRPr="00FE4AC6">
      <w:rPr>
        <w:noProof/>
        <w:lang w:val="zh-CN"/>
      </w:rPr>
      <w:t>3</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D5D35E" w14:textId="77777777" w:rsidR="00B05AA1" w:rsidRDefault="00B05AA1">
    <w:pPr>
      <w:pStyle w:val="affffc"/>
    </w:pPr>
    <w:r>
      <w:fldChar w:fldCharType="begin"/>
    </w:r>
    <w:r>
      <w:instrText xml:space="preserve"> PAGE   \* MERGEFORMAT \* MERGEFORMAT </w:instrText>
    </w:r>
    <w:r>
      <w:fldChar w:fldCharType="separate"/>
    </w:r>
    <w:r w:rsidR="00FE4AC6">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F24C6" w14:textId="77777777" w:rsidR="00B05AA1" w:rsidRDefault="00B05AA1">
    <w:pPr>
      <w:pStyle w:val="affffd"/>
    </w:pPr>
    <w:r>
      <w:fldChar w:fldCharType="begin"/>
    </w:r>
    <w:r>
      <w:instrText>PAGE   \* MERGEFORMAT</w:instrText>
    </w:r>
    <w:r>
      <w:fldChar w:fldCharType="separate"/>
    </w:r>
    <w:r w:rsidR="00FE4AC6" w:rsidRPr="00FE4AC6">
      <w:rPr>
        <w:noProof/>
        <w:lang w:val="zh-CN"/>
      </w:rPr>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8EC64D" w14:textId="77777777" w:rsidR="004E3D0A" w:rsidRDefault="004E3D0A">
      <w:pPr>
        <w:spacing w:line="240" w:lineRule="auto"/>
      </w:pPr>
      <w:r>
        <w:separator/>
      </w:r>
    </w:p>
  </w:footnote>
  <w:footnote w:type="continuationSeparator" w:id="0">
    <w:p w14:paraId="04016A3D" w14:textId="77777777" w:rsidR="004E3D0A" w:rsidRDefault="004E3D0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52E9A" w14:textId="77777777" w:rsidR="00B05AA1" w:rsidRDefault="00B05AA1">
    <w:pPr>
      <w:pStyle w:val="afff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62E149" w14:textId="77777777" w:rsidR="00B05AA1" w:rsidRDefault="00B05AA1">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F19243" w14:textId="77777777" w:rsidR="00B05AA1" w:rsidRDefault="00B05AA1">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5A1E8E" w14:textId="77777777" w:rsidR="00B05AA1" w:rsidRDefault="00B05AA1">
    <w:pPr>
      <w:pStyle w:val="afffff6"/>
    </w:pPr>
    <w:r>
      <w:fldChar w:fldCharType="begin"/>
    </w:r>
    <w:r>
      <w:instrText xml:space="preserve"> STYLEREF  标准文件_文件编号 \* MERGEFORMAT </w:instrText>
    </w:r>
    <w:r>
      <w:fldChar w:fldCharType="separate"/>
    </w:r>
    <w:r w:rsidR="00FE4AC6">
      <w:rPr>
        <w:noProof/>
      </w:rPr>
      <w:t>T/GXAS XXXX</w:t>
    </w:r>
    <w:r w:rsidR="00FE4AC6">
      <w:rPr>
        <w:noProof/>
      </w:rPr>
      <w:t>—</w:t>
    </w:r>
    <w:r w:rsidR="00FE4AC6">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A0A54" w14:textId="77777777" w:rsidR="00B05AA1" w:rsidRDefault="00B05AA1">
    <w:pPr>
      <w:pStyle w:val="afffff5"/>
    </w:pPr>
    <w:r>
      <w:fldChar w:fldCharType="begin"/>
    </w:r>
    <w:r>
      <w:instrText xml:space="preserve"> STYLEREF  标准文件_文件编号  \* MERGEFORMAT </w:instrText>
    </w:r>
    <w:r>
      <w:fldChar w:fldCharType="separate"/>
    </w:r>
    <w:r w:rsidR="00FE4AC6">
      <w:rPr>
        <w:noProof/>
      </w:rPr>
      <w:t>T/GXAS XXXX</w:t>
    </w:r>
    <w:r w:rsidR="00FE4AC6">
      <w:rPr>
        <w:noProof/>
      </w:rPr>
      <w:t>—</w:t>
    </w:r>
    <w:r w:rsidR="00FE4AC6">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5036E8" w14:textId="77777777" w:rsidR="00B05AA1" w:rsidRDefault="00B05AA1">
    <w:pPr>
      <w:pStyle w:val="afffff6"/>
    </w:pPr>
    <w:r>
      <w:fldChar w:fldCharType="begin"/>
    </w:r>
    <w:r>
      <w:instrText xml:space="preserve"> STYLEREF  标准文件_文件编号 \* MERGEFORMAT </w:instrText>
    </w:r>
    <w:r>
      <w:fldChar w:fldCharType="separate"/>
    </w:r>
    <w:r w:rsidR="00FE4AC6">
      <w:rPr>
        <w:noProof/>
      </w:rPr>
      <w:t>T/GXAS XXXX</w:t>
    </w:r>
    <w:r w:rsidR="00FE4AC6">
      <w:rPr>
        <w:noProof/>
      </w:rPr>
      <w:t>—</w:t>
    </w:r>
    <w:r w:rsidR="00FE4AC6">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A1CED5" w14:textId="77777777" w:rsidR="00B05AA1" w:rsidRDefault="00B05AA1">
    <w:pPr>
      <w:pStyle w:val="afffff5"/>
    </w:pPr>
    <w:r>
      <w:fldChar w:fldCharType="begin"/>
    </w:r>
    <w:r>
      <w:instrText xml:space="preserve"> STYLEREF  标准文件_文件编号  \* MERGEFORMAT </w:instrText>
    </w:r>
    <w:r>
      <w:fldChar w:fldCharType="separate"/>
    </w:r>
    <w:r w:rsidR="00FE4AC6">
      <w:rPr>
        <w:noProof/>
      </w:rPr>
      <w:t>T/GXAS XXXX</w:t>
    </w:r>
    <w:r w:rsidR="00FE4AC6">
      <w:rPr>
        <w:noProof/>
      </w:rPr>
      <w:t>—</w:t>
    </w:r>
    <w:r w:rsidR="00FE4AC6">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25A513" w14:textId="77777777" w:rsidR="00B05AA1" w:rsidRDefault="00B05AA1">
    <w:pPr>
      <w:pStyle w:val="afffff6"/>
    </w:pPr>
    <w:r>
      <w:fldChar w:fldCharType="begin"/>
    </w:r>
    <w:r>
      <w:instrText xml:space="preserve"> STYLEREF  标准文件_文件编号 \* MERGEFORMAT </w:instrText>
    </w:r>
    <w:r>
      <w:fldChar w:fldCharType="separate"/>
    </w:r>
    <w:r w:rsidR="00FE4AC6">
      <w:rPr>
        <w:noProof/>
      </w:rPr>
      <w:t>T/GXAS XXXX</w:t>
    </w:r>
    <w:r w:rsidR="00FE4AC6">
      <w:rPr>
        <w:noProof/>
      </w:rPr>
      <w:t>—</w:t>
    </w:r>
    <w:r w:rsidR="00FE4AC6">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3026B" w14:textId="77777777" w:rsidR="00B05AA1" w:rsidRDefault="00B05AA1">
    <w:pPr>
      <w:pStyle w:val="afffff5"/>
    </w:pPr>
    <w:r>
      <w:fldChar w:fldCharType="begin"/>
    </w:r>
    <w:r>
      <w:instrText xml:space="preserve"> STYLEREF  标准文件_文件编号  \* MERGEFORMAT </w:instrText>
    </w:r>
    <w:r>
      <w:fldChar w:fldCharType="separate"/>
    </w:r>
    <w:r w:rsidR="00FE4AC6">
      <w:rPr>
        <w:noProof/>
      </w:rPr>
      <w:t>T/GXAS XXXX</w:t>
    </w:r>
    <w:r w:rsidR="00FE4AC6">
      <w:rPr>
        <w:noProof/>
      </w:rPr>
      <w:t>—</w:t>
    </w:r>
    <w:r w:rsidR="00FE4AC6">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5B4E2670"/>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DA02393C"/>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284"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attachedTemplate r:id="rId1"/>
  <w:documentProtection w:edit="forms" w:enforcement="1" w:cryptProviderType="rsaFull" w:cryptAlgorithmClass="hash" w:cryptAlgorithmType="typeAny" w:cryptAlgorithmSid="4" w:cryptSpinCount="100000" w:hash="TOKRFjcT3KdiGzQ6mERUM1WjSEs=" w:salt="ZSDR0Ns39FqlAiSOoe9DkA=="/>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jcwMzBhNDA5MWZkNjNjNjFjNmFkMDk0MGQ5YjMxZTYifQ=="/>
  </w:docVars>
  <w:rsids>
    <w:rsidRoot w:val="00167591"/>
    <w:rsid w:val="0000040A"/>
    <w:rsid w:val="00000A94"/>
    <w:rsid w:val="00001972"/>
    <w:rsid w:val="00001D9A"/>
    <w:rsid w:val="00007B3A"/>
    <w:rsid w:val="0001065B"/>
    <w:rsid w:val="000107E0"/>
    <w:rsid w:val="00011FDE"/>
    <w:rsid w:val="00012FFD"/>
    <w:rsid w:val="00014162"/>
    <w:rsid w:val="00014340"/>
    <w:rsid w:val="00016A9C"/>
    <w:rsid w:val="00022184"/>
    <w:rsid w:val="00022762"/>
    <w:rsid w:val="000238E0"/>
    <w:rsid w:val="000249A5"/>
    <w:rsid w:val="000249DB"/>
    <w:rsid w:val="0002595E"/>
    <w:rsid w:val="000303C3"/>
    <w:rsid w:val="000331D3"/>
    <w:rsid w:val="000346A5"/>
    <w:rsid w:val="00035333"/>
    <w:rsid w:val="000359C3"/>
    <w:rsid w:val="00035A7D"/>
    <w:rsid w:val="000365ED"/>
    <w:rsid w:val="00041E13"/>
    <w:rsid w:val="0004249A"/>
    <w:rsid w:val="00043165"/>
    <w:rsid w:val="00043282"/>
    <w:rsid w:val="00043CA5"/>
    <w:rsid w:val="00044286"/>
    <w:rsid w:val="00047F28"/>
    <w:rsid w:val="000503AA"/>
    <w:rsid w:val="000506A1"/>
    <w:rsid w:val="000515DD"/>
    <w:rsid w:val="0005265A"/>
    <w:rsid w:val="000539DD"/>
    <w:rsid w:val="00053BD3"/>
    <w:rsid w:val="000556ED"/>
    <w:rsid w:val="00055FE2"/>
    <w:rsid w:val="0005616F"/>
    <w:rsid w:val="0006059D"/>
    <w:rsid w:val="00060C2E"/>
    <w:rsid w:val="00061033"/>
    <w:rsid w:val="000619E9"/>
    <w:rsid w:val="00061A85"/>
    <w:rsid w:val="000622D4"/>
    <w:rsid w:val="0006357D"/>
    <w:rsid w:val="00067F1E"/>
    <w:rsid w:val="00071CC0"/>
    <w:rsid w:val="00071CFC"/>
    <w:rsid w:val="00073C8C"/>
    <w:rsid w:val="00077B64"/>
    <w:rsid w:val="00080A1C"/>
    <w:rsid w:val="00081430"/>
    <w:rsid w:val="00082317"/>
    <w:rsid w:val="00083D2C"/>
    <w:rsid w:val="00086AA1"/>
    <w:rsid w:val="00087A77"/>
    <w:rsid w:val="00090CA6"/>
    <w:rsid w:val="00092B8A"/>
    <w:rsid w:val="00092FB0"/>
    <w:rsid w:val="000934C5"/>
    <w:rsid w:val="00093D25"/>
    <w:rsid w:val="00093DAB"/>
    <w:rsid w:val="00094D73"/>
    <w:rsid w:val="00095416"/>
    <w:rsid w:val="00096D63"/>
    <w:rsid w:val="000A0B60"/>
    <w:rsid w:val="000A0EB8"/>
    <w:rsid w:val="000A19FC"/>
    <w:rsid w:val="000A296B"/>
    <w:rsid w:val="000A529F"/>
    <w:rsid w:val="000A7311"/>
    <w:rsid w:val="000B060F"/>
    <w:rsid w:val="000B1592"/>
    <w:rsid w:val="000B1FF2"/>
    <w:rsid w:val="000B3CDA"/>
    <w:rsid w:val="000B6A0B"/>
    <w:rsid w:val="000C0F6C"/>
    <w:rsid w:val="000C11DB"/>
    <w:rsid w:val="000C1492"/>
    <w:rsid w:val="000C28BB"/>
    <w:rsid w:val="000C29BB"/>
    <w:rsid w:val="000C2FBD"/>
    <w:rsid w:val="000C4B41"/>
    <w:rsid w:val="000C57D6"/>
    <w:rsid w:val="000C6362"/>
    <w:rsid w:val="000C7666"/>
    <w:rsid w:val="000D0A9C"/>
    <w:rsid w:val="000D1795"/>
    <w:rsid w:val="000D329A"/>
    <w:rsid w:val="000D4B9C"/>
    <w:rsid w:val="000D4EB6"/>
    <w:rsid w:val="000D7165"/>
    <w:rsid w:val="000D753B"/>
    <w:rsid w:val="000E4C9E"/>
    <w:rsid w:val="000E6FD7"/>
    <w:rsid w:val="000E7144"/>
    <w:rsid w:val="000E7AA6"/>
    <w:rsid w:val="000F06E1"/>
    <w:rsid w:val="000F0E3C"/>
    <w:rsid w:val="000F19D5"/>
    <w:rsid w:val="000F4050"/>
    <w:rsid w:val="000F4AEA"/>
    <w:rsid w:val="000F67E9"/>
    <w:rsid w:val="001010BA"/>
    <w:rsid w:val="0010395E"/>
    <w:rsid w:val="00104926"/>
    <w:rsid w:val="00113B1E"/>
    <w:rsid w:val="0011711C"/>
    <w:rsid w:val="00123CA0"/>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591"/>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3D1C"/>
    <w:rsid w:val="001A4CF3"/>
    <w:rsid w:val="001A6696"/>
    <w:rsid w:val="001B06E8"/>
    <w:rsid w:val="001B71D0"/>
    <w:rsid w:val="001B71EE"/>
    <w:rsid w:val="001B7D3C"/>
    <w:rsid w:val="001C04A8"/>
    <w:rsid w:val="001C1776"/>
    <w:rsid w:val="001C2C03"/>
    <w:rsid w:val="001C42F7"/>
    <w:rsid w:val="001C49E5"/>
    <w:rsid w:val="001C680C"/>
    <w:rsid w:val="001C7FEA"/>
    <w:rsid w:val="001D0499"/>
    <w:rsid w:val="001D0BBE"/>
    <w:rsid w:val="001D0ED4"/>
    <w:rsid w:val="001D212F"/>
    <w:rsid w:val="001D29D7"/>
    <w:rsid w:val="001D2DE7"/>
    <w:rsid w:val="001D411C"/>
    <w:rsid w:val="001D41B6"/>
    <w:rsid w:val="001E00B4"/>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168"/>
    <w:rsid w:val="00221B79"/>
    <w:rsid w:val="00221C6B"/>
    <w:rsid w:val="002253A1"/>
    <w:rsid w:val="00225B1C"/>
    <w:rsid w:val="00225CF8"/>
    <w:rsid w:val="0022794E"/>
    <w:rsid w:val="00231602"/>
    <w:rsid w:val="00233D64"/>
    <w:rsid w:val="0023482A"/>
    <w:rsid w:val="002359CB"/>
    <w:rsid w:val="00243540"/>
    <w:rsid w:val="0024497B"/>
    <w:rsid w:val="0024515B"/>
    <w:rsid w:val="00246021"/>
    <w:rsid w:val="0024666E"/>
    <w:rsid w:val="00247F52"/>
    <w:rsid w:val="00250B25"/>
    <w:rsid w:val="00250BBE"/>
    <w:rsid w:val="002515C2"/>
    <w:rsid w:val="0025194F"/>
    <w:rsid w:val="00254576"/>
    <w:rsid w:val="0026148A"/>
    <w:rsid w:val="0026244A"/>
    <w:rsid w:val="00262696"/>
    <w:rsid w:val="00263D25"/>
    <w:rsid w:val="00264093"/>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1A6"/>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0B74"/>
    <w:rsid w:val="002F30E0"/>
    <w:rsid w:val="002F35E4"/>
    <w:rsid w:val="002F3730"/>
    <w:rsid w:val="002F38E1"/>
    <w:rsid w:val="002F7AF6"/>
    <w:rsid w:val="00300314"/>
    <w:rsid w:val="00300653"/>
    <w:rsid w:val="00300E63"/>
    <w:rsid w:val="00302F5F"/>
    <w:rsid w:val="00303EB8"/>
    <w:rsid w:val="0030441D"/>
    <w:rsid w:val="003050FC"/>
    <w:rsid w:val="00306063"/>
    <w:rsid w:val="00313B85"/>
    <w:rsid w:val="00317988"/>
    <w:rsid w:val="003221B4"/>
    <w:rsid w:val="0032258D"/>
    <w:rsid w:val="00322E62"/>
    <w:rsid w:val="0032349C"/>
    <w:rsid w:val="003235A4"/>
    <w:rsid w:val="00324D13"/>
    <w:rsid w:val="00324EDD"/>
    <w:rsid w:val="003253AE"/>
    <w:rsid w:val="003329E1"/>
    <w:rsid w:val="003331E4"/>
    <w:rsid w:val="00336C64"/>
    <w:rsid w:val="00337162"/>
    <w:rsid w:val="0034194F"/>
    <w:rsid w:val="00341DA7"/>
    <w:rsid w:val="00344605"/>
    <w:rsid w:val="003474AA"/>
    <w:rsid w:val="00350D1D"/>
    <w:rsid w:val="00352C83"/>
    <w:rsid w:val="00352F1A"/>
    <w:rsid w:val="00353AB2"/>
    <w:rsid w:val="0036107C"/>
    <w:rsid w:val="003615D2"/>
    <w:rsid w:val="0036429C"/>
    <w:rsid w:val="00364A53"/>
    <w:rsid w:val="003654CB"/>
    <w:rsid w:val="00365AA9"/>
    <w:rsid w:val="00365F86"/>
    <w:rsid w:val="00365F87"/>
    <w:rsid w:val="00366E89"/>
    <w:rsid w:val="003704AB"/>
    <w:rsid w:val="003705F4"/>
    <w:rsid w:val="00370D58"/>
    <w:rsid w:val="00371316"/>
    <w:rsid w:val="00373CDA"/>
    <w:rsid w:val="003758BB"/>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2D2"/>
    <w:rsid w:val="003A4AA7"/>
    <w:rsid w:val="003B09AD"/>
    <w:rsid w:val="003B1F18"/>
    <w:rsid w:val="003B5BF0"/>
    <w:rsid w:val="003B60BF"/>
    <w:rsid w:val="003B6BE3"/>
    <w:rsid w:val="003C010C"/>
    <w:rsid w:val="003C0A6C"/>
    <w:rsid w:val="003C14F8"/>
    <w:rsid w:val="003C5A43"/>
    <w:rsid w:val="003D0519"/>
    <w:rsid w:val="003D0FF6"/>
    <w:rsid w:val="003D262C"/>
    <w:rsid w:val="003D46C6"/>
    <w:rsid w:val="003D6D61"/>
    <w:rsid w:val="003E019F"/>
    <w:rsid w:val="003E091D"/>
    <w:rsid w:val="003E1C53"/>
    <w:rsid w:val="003E2A69"/>
    <w:rsid w:val="003E2D49"/>
    <w:rsid w:val="003E2FD4"/>
    <w:rsid w:val="003E49F6"/>
    <w:rsid w:val="003E660F"/>
    <w:rsid w:val="003E743F"/>
    <w:rsid w:val="003F0841"/>
    <w:rsid w:val="003F23D3"/>
    <w:rsid w:val="003F3F08"/>
    <w:rsid w:val="003F49F1"/>
    <w:rsid w:val="003F6272"/>
    <w:rsid w:val="00400E72"/>
    <w:rsid w:val="00401400"/>
    <w:rsid w:val="00401D76"/>
    <w:rsid w:val="00404869"/>
    <w:rsid w:val="00405884"/>
    <w:rsid w:val="00407D39"/>
    <w:rsid w:val="0041031C"/>
    <w:rsid w:val="0041477A"/>
    <w:rsid w:val="004167A3"/>
    <w:rsid w:val="00432DAA"/>
    <w:rsid w:val="00433371"/>
    <w:rsid w:val="00434305"/>
    <w:rsid w:val="00434F8E"/>
    <w:rsid w:val="00435DF7"/>
    <w:rsid w:val="0044083F"/>
    <w:rsid w:val="00441AE7"/>
    <w:rsid w:val="00444B96"/>
    <w:rsid w:val="00445560"/>
    <w:rsid w:val="00445574"/>
    <w:rsid w:val="004467FB"/>
    <w:rsid w:val="00452D6B"/>
    <w:rsid w:val="00454484"/>
    <w:rsid w:val="0045517B"/>
    <w:rsid w:val="00463B77"/>
    <w:rsid w:val="00463C7B"/>
    <w:rsid w:val="004644A6"/>
    <w:rsid w:val="004659BD"/>
    <w:rsid w:val="0046797A"/>
    <w:rsid w:val="00470775"/>
    <w:rsid w:val="004746B1"/>
    <w:rsid w:val="0047583F"/>
    <w:rsid w:val="00475DE8"/>
    <w:rsid w:val="00481C44"/>
    <w:rsid w:val="004843AE"/>
    <w:rsid w:val="00484936"/>
    <w:rsid w:val="00485C89"/>
    <w:rsid w:val="00486BE3"/>
    <w:rsid w:val="004905E4"/>
    <w:rsid w:val="00490A89"/>
    <w:rsid w:val="00490AB4"/>
    <w:rsid w:val="00492F02"/>
    <w:rsid w:val="004939AE"/>
    <w:rsid w:val="0049765D"/>
    <w:rsid w:val="004A12DF"/>
    <w:rsid w:val="004A1A5F"/>
    <w:rsid w:val="004A1BA8"/>
    <w:rsid w:val="004A4B57"/>
    <w:rsid w:val="004A63FA"/>
    <w:rsid w:val="004A6A3D"/>
    <w:rsid w:val="004A7677"/>
    <w:rsid w:val="004B0272"/>
    <w:rsid w:val="004B2701"/>
    <w:rsid w:val="004B2E1B"/>
    <w:rsid w:val="004B3AA8"/>
    <w:rsid w:val="004B3E93"/>
    <w:rsid w:val="004B5D0B"/>
    <w:rsid w:val="004B64E4"/>
    <w:rsid w:val="004C137A"/>
    <w:rsid w:val="004C1560"/>
    <w:rsid w:val="004C1FBC"/>
    <w:rsid w:val="004C25A2"/>
    <w:rsid w:val="004C3F1D"/>
    <w:rsid w:val="004C458D"/>
    <w:rsid w:val="004C7556"/>
    <w:rsid w:val="004C7E8B"/>
    <w:rsid w:val="004C7E9D"/>
    <w:rsid w:val="004C7F67"/>
    <w:rsid w:val="004D076D"/>
    <w:rsid w:val="004D0EF1"/>
    <w:rsid w:val="004D2253"/>
    <w:rsid w:val="004D4406"/>
    <w:rsid w:val="004D60B9"/>
    <w:rsid w:val="004D7C42"/>
    <w:rsid w:val="004E0465"/>
    <w:rsid w:val="004E127B"/>
    <w:rsid w:val="004E1C0A"/>
    <w:rsid w:val="004E30C5"/>
    <w:rsid w:val="004E3D0A"/>
    <w:rsid w:val="004E4AA5"/>
    <w:rsid w:val="004E4AEE"/>
    <w:rsid w:val="004E59E3"/>
    <w:rsid w:val="004E67C0"/>
    <w:rsid w:val="004F391A"/>
    <w:rsid w:val="004F3CFB"/>
    <w:rsid w:val="004F6456"/>
    <w:rsid w:val="004F696E"/>
    <w:rsid w:val="004F6C71"/>
    <w:rsid w:val="00501139"/>
    <w:rsid w:val="0050363E"/>
    <w:rsid w:val="005039BC"/>
    <w:rsid w:val="005043BB"/>
    <w:rsid w:val="0050464A"/>
    <w:rsid w:val="00504A3D"/>
    <w:rsid w:val="00504B87"/>
    <w:rsid w:val="00505767"/>
    <w:rsid w:val="005073F0"/>
    <w:rsid w:val="00510A7B"/>
    <w:rsid w:val="00512F6E"/>
    <w:rsid w:val="00513038"/>
    <w:rsid w:val="0051311D"/>
    <w:rsid w:val="00514174"/>
    <w:rsid w:val="00516088"/>
    <w:rsid w:val="00516B0B"/>
    <w:rsid w:val="005220EC"/>
    <w:rsid w:val="00523F95"/>
    <w:rsid w:val="00524D65"/>
    <w:rsid w:val="00525B16"/>
    <w:rsid w:val="00526900"/>
    <w:rsid w:val="00533D04"/>
    <w:rsid w:val="00533FB9"/>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6F0A"/>
    <w:rsid w:val="00561475"/>
    <w:rsid w:val="00562308"/>
    <w:rsid w:val="0056487B"/>
    <w:rsid w:val="00564FB9"/>
    <w:rsid w:val="00566A70"/>
    <w:rsid w:val="00566AB0"/>
    <w:rsid w:val="00573D9E"/>
    <w:rsid w:val="005801E3"/>
    <w:rsid w:val="00581802"/>
    <w:rsid w:val="0058308E"/>
    <w:rsid w:val="005836A8"/>
    <w:rsid w:val="0058409C"/>
    <w:rsid w:val="00584262"/>
    <w:rsid w:val="00586630"/>
    <w:rsid w:val="00587ADD"/>
    <w:rsid w:val="00593A49"/>
    <w:rsid w:val="00596160"/>
    <w:rsid w:val="005966E2"/>
    <w:rsid w:val="00597007"/>
    <w:rsid w:val="005A0966"/>
    <w:rsid w:val="005A11B7"/>
    <w:rsid w:val="005A14BE"/>
    <w:rsid w:val="005A260B"/>
    <w:rsid w:val="005A4A1B"/>
    <w:rsid w:val="005A7830"/>
    <w:rsid w:val="005A7FCE"/>
    <w:rsid w:val="005B0F3F"/>
    <w:rsid w:val="005B14AB"/>
    <w:rsid w:val="005B191C"/>
    <w:rsid w:val="005B4903"/>
    <w:rsid w:val="005B51CE"/>
    <w:rsid w:val="005B5885"/>
    <w:rsid w:val="005B5CD7"/>
    <w:rsid w:val="005B6CF6"/>
    <w:rsid w:val="005B7422"/>
    <w:rsid w:val="005C29B8"/>
    <w:rsid w:val="005C5F21"/>
    <w:rsid w:val="005C7156"/>
    <w:rsid w:val="005D0C75"/>
    <w:rsid w:val="005D4171"/>
    <w:rsid w:val="005D43FD"/>
    <w:rsid w:val="005D6A95"/>
    <w:rsid w:val="005D6B2C"/>
    <w:rsid w:val="005D6D9C"/>
    <w:rsid w:val="005E2335"/>
    <w:rsid w:val="005E34CA"/>
    <w:rsid w:val="005E3C18"/>
    <w:rsid w:val="005E4250"/>
    <w:rsid w:val="005E4E97"/>
    <w:rsid w:val="005E6812"/>
    <w:rsid w:val="005E7881"/>
    <w:rsid w:val="005E78E0"/>
    <w:rsid w:val="005F0D9C"/>
    <w:rsid w:val="005F284E"/>
    <w:rsid w:val="006015CE"/>
    <w:rsid w:val="00604784"/>
    <w:rsid w:val="00606419"/>
    <w:rsid w:val="00607D29"/>
    <w:rsid w:val="00612952"/>
    <w:rsid w:val="00614CC1"/>
    <w:rsid w:val="00615A9D"/>
    <w:rsid w:val="006171CD"/>
    <w:rsid w:val="00617387"/>
    <w:rsid w:val="006205D6"/>
    <w:rsid w:val="006252D8"/>
    <w:rsid w:val="006259BC"/>
    <w:rsid w:val="0062636B"/>
    <w:rsid w:val="00632182"/>
    <w:rsid w:val="00632AE0"/>
    <w:rsid w:val="00633C17"/>
    <w:rsid w:val="00634D9E"/>
    <w:rsid w:val="00636E3E"/>
    <w:rsid w:val="006379F7"/>
    <w:rsid w:val="00637C65"/>
    <w:rsid w:val="00637E4D"/>
    <w:rsid w:val="00640620"/>
    <w:rsid w:val="006413C2"/>
    <w:rsid w:val="00641A1F"/>
    <w:rsid w:val="00645904"/>
    <w:rsid w:val="00651ACB"/>
    <w:rsid w:val="00651C47"/>
    <w:rsid w:val="00652AB2"/>
    <w:rsid w:val="00653745"/>
    <w:rsid w:val="00653FED"/>
    <w:rsid w:val="00654EC0"/>
    <w:rsid w:val="0065525B"/>
    <w:rsid w:val="00655D4F"/>
    <w:rsid w:val="00656D29"/>
    <w:rsid w:val="006640E5"/>
    <w:rsid w:val="006646F1"/>
    <w:rsid w:val="00664929"/>
    <w:rsid w:val="00664F62"/>
    <w:rsid w:val="006655E1"/>
    <w:rsid w:val="00665E92"/>
    <w:rsid w:val="00672060"/>
    <w:rsid w:val="00672BFD"/>
    <w:rsid w:val="006770F4"/>
    <w:rsid w:val="00677A84"/>
    <w:rsid w:val="0068026D"/>
    <w:rsid w:val="00680A27"/>
    <w:rsid w:val="006816A4"/>
    <w:rsid w:val="006819B8"/>
    <w:rsid w:val="006840A6"/>
    <w:rsid w:val="006850CD"/>
    <w:rsid w:val="00685AAB"/>
    <w:rsid w:val="0069710E"/>
    <w:rsid w:val="00697F63"/>
    <w:rsid w:val="006A07AA"/>
    <w:rsid w:val="006A25E5"/>
    <w:rsid w:val="006A2B46"/>
    <w:rsid w:val="006A336D"/>
    <w:rsid w:val="006A37B9"/>
    <w:rsid w:val="006A4378"/>
    <w:rsid w:val="006B2672"/>
    <w:rsid w:val="006B468E"/>
    <w:rsid w:val="006B54BF"/>
    <w:rsid w:val="006B5F44"/>
    <w:rsid w:val="006B5F90"/>
    <w:rsid w:val="006B62E4"/>
    <w:rsid w:val="006C0FFB"/>
    <w:rsid w:val="006C1BBA"/>
    <w:rsid w:val="006C2079"/>
    <w:rsid w:val="006C5A62"/>
    <w:rsid w:val="006C5D68"/>
    <w:rsid w:val="006C6976"/>
    <w:rsid w:val="006C6DD0"/>
    <w:rsid w:val="006D04EA"/>
    <w:rsid w:val="006D16C4"/>
    <w:rsid w:val="006D3E96"/>
    <w:rsid w:val="006D4515"/>
    <w:rsid w:val="006D4BB1"/>
    <w:rsid w:val="006D6593"/>
    <w:rsid w:val="006D6957"/>
    <w:rsid w:val="006E414F"/>
    <w:rsid w:val="006F03A8"/>
    <w:rsid w:val="006F07D5"/>
    <w:rsid w:val="006F2292"/>
    <w:rsid w:val="006F2ACA"/>
    <w:rsid w:val="006F2ADC"/>
    <w:rsid w:val="006F2BFE"/>
    <w:rsid w:val="006F31E9"/>
    <w:rsid w:val="006F5690"/>
    <w:rsid w:val="006F6284"/>
    <w:rsid w:val="006F6986"/>
    <w:rsid w:val="007002C5"/>
    <w:rsid w:val="00703191"/>
    <w:rsid w:val="00704387"/>
    <w:rsid w:val="00707669"/>
    <w:rsid w:val="00711CBA"/>
    <w:rsid w:val="00711FB5"/>
    <w:rsid w:val="00712A01"/>
    <w:rsid w:val="00713D4D"/>
    <w:rsid w:val="00714F58"/>
    <w:rsid w:val="007166D6"/>
    <w:rsid w:val="00722FBF"/>
    <w:rsid w:val="00722FC2"/>
    <w:rsid w:val="00724E1B"/>
    <w:rsid w:val="00725949"/>
    <w:rsid w:val="0072652A"/>
    <w:rsid w:val="00727FA2"/>
    <w:rsid w:val="00731F82"/>
    <w:rsid w:val="007322D9"/>
    <w:rsid w:val="00732BC0"/>
    <w:rsid w:val="0073720F"/>
    <w:rsid w:val="00737796"/>
    <w:rsid w:val="0074165C"/>
    <w:rsid w:val="00742C35"/>
    <w:rsid w:val="00742ECB"/>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76C23"/>
    <w:rsid w:val="0078114B"/>
    <w:rsid w:val="00781DD2"/>
    <w:rsid w:val="00783ECF"/>
    <w:rsid w:val="0078413A"/>
    <w:rsid w:val="007959E8"/>
    <w:rsid w:val="00795E9C"/>
    <w:rsid w:val="007A0521"/>
    <w:rsid w:val="007A2E12"/>
    <w:rsid w:val="007A3475"/>
    <w:rsid w:val="007A41C8"/>
    <w:rsid w:val="007A5292"/>
    <w:rsid w:val="007A54CE"/>
    <w:rsid w:val="007A5D3A"/>
    <w:rsid w:val="007A6FD9"/>
    <w:rsid w:val="007A7FFA"/>
    <w:rsid w:val="007B04EB"/>
    <w:rsid w:val="007B0D4F"/>
    <w:rsid w:val="007B29F0"/>
    <w:rsid w:val="007B5A3D"/>
    <w:rsid w:val="007B5B95"/>
    <w:rsid w:val="007B6032"/>
    <w:rsid w:val="007B68EA"/>
    <w:rsid w:val="007B7453"/>
    <w:rsid w:val="007C0EA9"/>
    <w:rsid w:val="007C2D89"/>
    <w:rsid w:val="007C4593"/>
    <w:rsid w:val="007C461F"/>
    <w:rsid w:val="007C5309"/>
    <w:rsid w:val="007C6069"/>
    <w:rsid w:val="007C7DB2"/>
    <w:rsid w:val="007D06C4"/>
    <w:rsid w:val="007D1352"/>
    <w:rsid w:val="007D2508"/>
    <w:rsid w:val="007D346A"/>
    <w:rsid w:val="007D4EB4"/>
    <w:rsid w:val="007D6518"/>
    <w:rsid w:val="007D76BD"/>
    <w:rsid w:val="007E0BF1"/>
    <w:rsid w:val="007F0ED8"/>
    <w:rsid w:val="007F0F63"/>
    <w:rsid w:val="007F75CE"/>
    <w:rsid w:val="007F7785"/>
    <w:rsid w:val="008013A4"/>
    <w:rsid w:val="008027CE"/>
    <w:rsid w:val="00802F42"/>
    <w:rsid w:val="00804383"/>
    <w:rsid w:val="00804BB7"/>
    <w:rsid w:val="00804D41"/>
    <w:rsid w:val="00810257"/>
    <w:rsid w:val="008104F5"/>
    <w:rsid w:val="00811072"/>
    <w:rsid w:val="00811369"/>
    <w:rsid w:val="00815419"/>
    <w:rsid w:val="008163C8"/>
    <w:rsid w:val="008164A1"/>
    <w:rsid w:val="00816C47"/>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56C90"/>
    <w:rsid w:val="00857643"/>
    <w:rsid w:val="008603CE"/>
    <w:rsid w:val="008620FC"/>
    <w:rsid w:val="008627A5"/>
    <w:rsid w:val="00863E05"/>
    <w:rsid w:val="00865ACA"/>
    <w:rsid w:val="00865D28"/>
    <w:rsid w:val="00865F85"/>
    <w:rsid w:val="00867C10"/>
    <w:rsid w:val="00870439"/>
    <w:rsid w:val="00870DA1"/>
    <w:rsid w:val="00871A99"/>
    <w:rsid w:val="0087395C"/>
    <w:rsid w:val="00883F93"/>
    <w:rsid w:val="00884DB3"/>
    <w:rsid w:val="00884DFD"/>
    <w:rsid w:val="00885A9D"/>
    <w:rsid w:val="008864F6"/>
    <w:rsid w:val="0089049D"/>
    <w:rsid w:val="008928C9"/>
    <w:rsid w:val="008930CB"/>
    <w:rsid w:val="008938DC"/>
    <w:rsid w:val="00893DA3"/>
    <w:rsid w:val="00893FD1"/>
    <w:rsid w:val="00894836"/>
    <w:rsid w:val="00895172"/>
    <w:rsid w:val="00895680"/>
    <w:rsid w:val="00895D04"/>
    <w:rsid w:val="0089647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181"/>
    <w:rsid w:val="008D27CD"/>
    <w:rsid w:val="008D2D1D"/>
    <w:rsid w:val="008D453D"/>
    <w:rsid w:val="008D491F"/>
    <w:rsid w:val="008D53AD"/>
    <w:rsid w:val="008D562B"/>
    <w:rsid w:val="008D5733"/>
    <w:rsid w:val="008D622B"/>
    <w:rsid w:val="008D666C"/>
    <w:rsid w:val="008D7249"/>
    <w:rsid w:val="008D7B54"/>
    <w:rsid w:val="008E0C9D"/>
    <w:rsid w:val="008E1648"/>
    <w:rsid w:val="008E1B3E"/>
    <w:rsid w:val="008E2319"/>
    <w:rsid w:val="008E4BB6"/>
    <w:rsid w:val="008E5518"/>
    <w:rsid w:val="008E6A84"/>
    <w:rsid w:val="008F0CDC"/>
    <w:rsid w:val="008F157D"/>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16F13"/>
    <w:rsid w:val="00921C2B"/>
    <w:rsid w:val="00924321"/>
    <w:rsid w:val="009245AE"/>
    <w:rsid w:val="009245F5"/>
    <w:rsid w:val="009249EC"/>
    <w:rsid w:val="009273B3"/>
    <w:rsid w:val="00927663"/>
    <w:rsid w:val="00930555"/>
    <w:rsid w:val="009305B5"/>
    <w:rsid w:val="009316BF"/>
    <w:rsid w:val="009378DD"/>
    <w:rsid w:val="009429D5"/>
    <w:rsid w:val="00942B99"/>
    <w:rsid w:val="00942BF1"/>
    <w:rsid w:val="00944365"/>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A74A2"/>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9F6314"/>
    <w:rsid w:val="00A0096C"/>
    <w:rsid w:val="00A01757"/>
    <w:rsid w:val="00A028C0"/>
    <w:rsid w:val="00A02BAE"/>
    <w:rsid w:val="00A04280"/>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1B4C"/>
    <w:rsid w:val="00A53930"/>
    <w:rsid w:val="00A55148"/>
    <w:rsid w:val="00A554A7"/>
    <w:rsid w:val="00A55BD6"/>
    <w:rsid w:val="00A55D50"/>
    <w:rsid w:val="00A57142"/>
    <w:rsid w:val="00A6187E"/>
    <w:rsid w:val="00A648CD"/>
    <w:rsid w:val="00A6537A"/>
    <w:rsid w:val="00A67866"/>
    <w:rsid w:val="00A70B07"/>
    <w:rsid w:val="00A723F8"/>
    <w:rsid w:val="00A77CCB"/>
    <w:rsid w:val="00A80EB6"/>
    <w:rsid w:val="00A83D8D"/>
    <w:rsid w:val="00A8446B"/>
    <w:rsid w:val="00A8473F"/>
    <w:rsid w:val="00A862D6"/>
    <w:rsid w:val="00A8715E"/>
    <w:rsid w:val="00A87BD6"/>
    <w:rsid w:val="00A9295B"/>
    <w:rsid w:val="00A93B09"/>
    <w:rsid w:val="00A952D7"/>
    <w:rsid w:val="00A963F7"/>
    <w:rsid w:val="00A96AD8"/>
    <w:rsid w:val="00AA052C"/>
    <w:rsid w:val="00AA1E45"/>
    <w:rsid w:val="00AA4286"/>
    <w:rsid w:val="00AA456B"/>
    <w:rsid w:val="00AA57F5"/>
    <w:rsid w:val="00AA672E"/>
    <w:rsid w:val="00AA6EC9"/>
    <w:rsid w:val="00AB47DE"/>
    <w:rsid w:val="00AB6309"/>
    <w:rsid w:val="00AB6C5F"/>
    <w:rsid w:val="00AB7129"/>
    <w:rsid w:val="00AC09D7"/>
    <w:rsid w:val="00AC27A6"/>
    <w:rsid w:val="00AC30F7"/>
    <w:rsid w:val="00AC3A5A"/>
    <w:rsid w:val="00AC4D95"/>
    <w:rsid w:val="00AC538C"/>
    <w:rsid w:val="00AC58AC"/>
    <w:rsid w:val="00AC5DF4"/>
    <w:rsid w:val="00AD0AEF"/>
    <w:rsid w:val="00AD11B7"/>
    <w:rsid w:val="00AD1A94"/>
    <w:rsid w:val="00AD1C05"/>
    <w:rsid w:val="00AD4126"/>
    <w:rsid w:val="00AD421C"/>
    <w:rsid w:val="00AD44FA"/>
    <w:rsid w:val="00AD7849"/>
    <w:rsid w:val="00AE070A"/>
    <w:rsid w:val="00AE101C"/>
    <w:rsid w:val="00AE2A69"/>
    <w:rsid w:val="00AE37E5"/>
    <w:rsid w:val="00AE5EB4"/>
    <w:rsid w:val="00AF0C18"/>
    <w:rsid w:val="00AF26DF"/>
    <w:rsid w:val="00AF47C5"/>
    <w:rsid w:val="00AF5398"/>
    <w:rsid w:val="00B049AF"/>
    <w:rsid w:val="00B05AA1"/>
    <w:rsid w:val="00B07242"/>
    <w:rsid w:val="00B10534"/>
    <w:rsid w:val="00B113DB"/>
    <w:rsid w:val="00B11D8A"/>
    <w:rsid w:val="00B12981"/>
    <w:rsid w:val="00B147DD"/>
    <w:rsid w:val="00B156FD"/>
    <w:rsid w:val="00B21F61"/>
    <w:rsid w:val="00B23156"/>
    <w:rsid w:val="00B261F1"/>
    <w:rsid w:val="00B265BC"/>
    <w:rsid w:val="00B26930"/>
    <w:rsid w:val="00B31FB1"/>
    <w:rsid w:val="00B32E32"/>
    <w:rsid w:val="00B33952"/>
    <w:rsid w:val="00B33C5E"/>
    <w:rsid w:val="00B342F4"/>
    <w:rsid w:val="00B34369"/>
    <w:rsid w:val="00B34DC2"/>
    <w:rsid w:val="00B360C7"/>
    <w:rsid w:val="00B378E5"/>
    <w:rsid w:val="00B4346D"/>
    <w:rsid w:val="00B440F4"/>
    <w:rsid w:val="00B447A5"/>
    <w:rsid w:val="00B4654C"/>
    <w:rsid w:val="00B47293"/>
    <w:rsid w:val="00B479A6"/>
    <w:rsid w:val="00B50E50"/>
    <w:rsid w:val="00B52120"/>
    <w:rsid w:val="00B54ABC"/>
    <w:rsid w:val="00B54EAF"/>
    <w:rsid w:val="00B56FBE"/>
    <w:rsid w:val="00B60ACF"/>
    <w:rsid w:val="00B62B58"/>
    <w:rsid w:val="00B64336"/>
    <w:rsid w:val="00B65149"/>
    <w:rsid w:val="00B66567"/>
    <w:rsid w:val="00B66F52"/>
    <w:rsid w:val="00B66FE5"/>
    <w:rsid w:val="00B72880"/>
    <w:rsid w:val="00B73F9F"/>
    <w:rsid w:val="00B758BF"/>
    <w:rsid w:val="00B77EC8"/>
    <w:rsid w:val="00B817A5"/>
    <w:rsid w:val="00B827A6"/>
    <w:rsid w:val="00B831CE"/>
    <w:rsid w:val="00B86677"/>
    <w:rsid w:val="00B87131"/>
    <w:rsid w:val="00B939AF"/>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3693"/>
    <w:rsid w:val="00BF51E5"/>
    <w:rsid w:val="00BF74A6"/>
    <w:rsid w:val="00C006E6"/>
    <w:rsid w:val="00C013AD"/>
    <w:rsid w:val="00C04904"/>
    <w:rsid w:val="00C056B3"/>
    <w:rsid w:val="00C103E5"/>
    <w:rsid w:val="00C13319"/>
    <w:rsid w:val="00C13EE9"/>
    <w:rsid w:val="00C14A62"/>
    <w:rsid w:val="00C1641D"/>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46BBE"/>
    <w:rsid w:val="00C521D6"/>
    <w:rsid w:val="00C55232"/>
    <w:rsid w:val="00C553A4"/>
    <w:rsid w:val="00C55A06"/>
    <w:rsid w:val="00C55D03"/>
    <w:rsid w:val="00C601BC"/>
    <w:rsid w:val="00C6329F"/>
    <w:rsid w:val="00C63340"/>
    <w:rsid w:val="00C643F9"/>
    <w:rsid w:val="00C64E95"/>
    <w:rsid w:val="00C672FE"/>
    <w:rsid w:val="00C71372"/>
    <w:rsid w:val="00C72410"/>
    <w:rsid w:val="00C7287F"/>
    <w:rsid w:val="00C80CB8"/>
    <w:rsid w:val="00C819F8"/>
    <w:rsid w:val="00C8248C"/>
    <w:rsid w:val="00C84E33"/>
    <w:rsid w:val="00C86D6F"/>
    <w:rsid w:val="00C905FC"/>
    <w:rsid w:val="00C90D81"/>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1686"/>
    <w:rsid w:val="00CE30EA"/>
    <w:rsid w:val="00CE3C0F"/>
    <w:rsid w:val="00CE47FD"/>
    <w:rsid w:val="00CF048A"/>
    <w:rsid w:val="00CF155A"/>
    <w:rsid w:val="00CF2947"/>
    <w:rsid w:val="00CF686F"/>
    <w:rsid w:val="00CF6E60"/>
    <w:rsid w:val="00CF7BCA"/>
    <w:rsid w:val="00D008FD"/>
    <w:rsid w:val="00D0321C"/>
    <w:rsid w:val="00D035EC"/>
    <w:rsid w:val="00D066BE"/>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D43"/>
    <w:rsid w:val="00D45E89"/>
    <w:rsid w:val="00D45E8D"/>
    <w:rsid w:val="00D46470"/>
    <w:rsid w:val="00D466AE"/>
    <w:rsid w:val="00D4734F"/>
    <w:rsid w:val="00D51BF3"/>
    <w:rsid w:val="00D52E8A"/>
    <w:rsid w:val="00D66846"/>
    <w:rsid w:val="00D675FB"/>
    <w:rsid w:val="00D71F25"/>
    <w:rsid w:val="00D72A9C"/>
    <w:rsid w:val="00D77031"/>
    <w:rsid w:val="00D7718C"/>
    <w:rsid w:val="00D84941"/>
    <w:rsid w:val="00D84FA1"/>
    <w:rsid w:val="00D84FB9"/>
    <w:rsid w:val="00D851F0"/>
    <w:rsid w:val="00D86DB7"/>
    <w:rsid w:val="00D87BF5"/>
    <w:rsid w:val="00D90721"/>
    <w:rsid w:val="00D926D0"/>
    <w:rsid w:val="00D93030"/>
    <w:rsid w:val="00D950E1"/>
    <w:rsid w:val="00D952A6"/>
    <w:rsid w:val="00D97702"/>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277C"/>
    <w:rsid w:val="00DD4FE5"/>
    <w:rsid w:val="00DD54B0"/>
    <w:rsid w:val="00DD57EE"/>
    <w:rsid w:val="00DD64B7"/>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82C"/>
    <w:rsid w:val="00E11A85"/>
    <w:rsid w:val="00E12495"/>
    <w:rsid w:val="00E15CCD"/>
    <w:rsid w:val="00E202EF"/>
    <w:rsid w:val="00E210B5"/>
    <w:rsid w:val="00E251EA"/>
    <w:rsid w:val="00E2552F"/>
    <w:rsid w:val="00E3137A"/>
    <w:rsid w:val="00E32CCF"/>
    <w:rsid w:val="00E34A98"/>
    <w:rsid w:val="00E35D1E"/>
    <w:rsid w:val="00E364F9"/>
    <w:rsid w:val="00E365FA"/>
    <w:rsid w:val="00E36789"/>
    <w:rsid w:val="00E44A83"/>
    <w:rsid w:val="00E45787"/>
    <w:rsid w:val="00E47333"/>
    <w:rsid w:val="00E47AD2"/>
    <w:rsid w:val="00E502C1"/>
    <w:rsid w:val="00E502DD"/>
    <w:rsid w:val="00E50D3A"/>
    <w:rsid w:val="00E51387"/>
    <w:rsid w:val="00E51E68"/>
    <w:rsid w:val="00E52EFD"/>
    <w:rsid w:val="00E53B00"/>
    <w:rsid w:val="00E5408A"/>
    <w:rsid w:val="00E56800"/>
    <w:rsid w:val="00E60C63"/>
    <w:rsid w:val="00E62FF9"/>
    <w:rsid w:val="00E635D6"/>
    <w:rsid w:val="00E639BC"/>
    <w:rsid w:val="00E664CC"/>
    <w:rsid w:val="00E70388"/>
    <w:rsid w:val="00E70F92"/>
    <w:rsid w:val="00E74313"/>
    <w:rsid w:val="00E74C54"/>
    <w:rsid w:val="00E7681A"/>
    <w:rsid w:val="00E779DE"/>
    <w:rsid w:val="00E77A03"/>
    <w:rsid w:val="00E822E8"/>
    <w:rsid w:val="00E82554"/>
    <w:rsid w:val="00E82606"/>
    <w:rsid w:val="00E831C1"/>
    <w:rsid w:val="00E846C8"/>
    <w:rsid w:val="00E84957"/>
    <w:rsid w:val="00E84A55"/>
    <w:rsid w:val="00E85BFF"/>
    <w:rsid w:val="00E90391"/>
    <w:rsid w:val="00E906C2"/>
    <w:rsid w:val="00E9311F"/>
    <w:rsid w:val="00E934D1"/>
    <w:rsid w:val="00E93F62"/>
    <w:rsid w:val="00E94AF0"/>
    <w:rsid w:val="00E95D13"/>
    <w:rsid w:val="00E95DD3"/>
    <w:rsid w:val="00E969D5"/>
    <w:rsid w:val="00EA58D1"/>
    <w:rsid w:val="00EA61BC"/>
    <w:rsid w:val="00EA681A"/>
    <w:rsid w:val="00EA735B"/>
    <w:rsid w:val="00EB1E69"/>
    <w:rsid w:val="00EB2086"/>
    <w:rsid w:val="00EB31ED"/>
    <w:rsid w:val="00EB5EDF"/>
    <w:rsid w:val="00EB60FE"/>
    <w:rsid w:val="00EB701A"/>
    <w:rsid w:val="00EB74DB"/>
    <w:rsid w:val="00EC5359"/>
    <w:rsid w:val="00EC562A"/>
    <w:rsid w:val="00ED067A"/>
    <w:rsid w:val="00ED2B50"/>
    <w:rsid w:val="00EE0350"/>
    <w:rsid w:val="00EE0719"/>
    <w:rsid w:val="00EE0E80"/>
    <w:rsid w:val="00EE613F"/>
    <w:rsid w:val="00EE7295"/>
    <w:rsid w:val="00EE7869"/>
    <w:rsid w:val="00EF054A"/>
    <w:rsid w:val="00EF3235"/>
    <w:rsid w:val="00EF73A3"/>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4773"/>
    <w:rsid w:val="00F451EA"/>
    <w:rsid w:val="00F45447"/>
    <w:rsid w:val="00F456C6"/>
    <w:rsid w:val="00F4577B"/>
    <w:rsid w:val="00F45DF5"/>
    <w:rsid w:val="00F46496"/>
    <w:rsid w:val="00F474D0"/>
    <w:rsid w:val="00F50179"/>
    <w:rsid w:val="00F515EE"/>
    <w:rsid w:val="00F56511"/>
    <w:rsid w:val="00F6194E"/>
    <w:rsid w:val="00F623AC"/>
    <w:rsid w:val="00F6412A"/>
    <w:rsid w:val="00F65893"/>
    <w:rsid w:val="00F66A4A"/>
    <w:rsid w:val="00F67FBB"/>
    <w:rsid w:val="00F71E22"/>
    <w:rsid w:val="00F72142"/>
    <w:rsid w:val="00F72AE7"/>
    <w:rsid w:val="00F833BA"/>
    <w:rsid w:val="00F84FD0"/>
    <w:rsid w:val="00F859A8"/>
    <w:rsid w:val="00F86D87"/>
    <w:rsid w:val="00F9108B"/>
    <w:rsid w:val="00F91349"/>
    <w:rsid w:val="00F93A8A"/>
    <w:rsid w:val="00F949D9"/>
    <w:rsid w:val="00F95248"/>
    <w:rsid w:val="00F956A9"/>
    <w:rsid w:val="00F963ED"/>
    <w:rsid w:val="00F966CF"/>
    <w:rsid w:val="00F96CAE"/>
    <w:rsid w:val="00F97645"/>
    <w:rsid w:val="00F97C99"/>
    <w:rsid w:val="00FA3018"/>
    <w:rsid w:val="00FA662D"/>
    <w:rsid w:val="00FA73B1"/>
    <w:rsid w:val="00FB0CB9"/>
    <w:rsid w:val="00FB231D"/>
    <w:rsid w:val="00FB45F1"/>
    <w:rsid w:val="00FB48CE"/>
    <w:rsid w:val="00FB4A72"/>
    <w:rsid w:val="00FB54E8"/>
    <w:rsid w:val="00FB7054"/>
    <w:rsid w:val="00FC17B7"/>
    <w:rsid w:val="00FC2CB7"/>
    <w:rsid w:val="00FC4090"/>
    <w:rsid w:val="00FC55B4"/>
    <w:rsid w:val="00FC6AAE"/>
    <w:rsid w:val="00FD00E6"/>
    <w:rsid w:val="00FD09A1"/>
    <w:rsid w:val="00FD0A4B"/>
    <w:rsid w:val="00FD2A7C"/>
    <w:rsid w:val="00FD59EB"/>
    <w:rsid w:val="00FD5EE2"/>
    <w:rsid w:val="00FD6ECB"/>
    <w:rsid w:val="00FD7299"/>
    <w:rsid w:val="00FE1FBE"/>
    <w:rsid w:val="00FE3901"/>
    <w:rsid w:val="00FE39D3"/>
    <w:rsid w:val="00FE4AC6"/>
    <w:rsid w:val="00FE4BCE"/>
    <w:rsid w:val="00FE54AE"/>
    <w:rsid w:val="00FE576A"/>
    <w:rsid w:val="00FE7E79"/>
    <w:rsid w:val="00FF3E7D"/>
    <w:rsid w:val="00FF5B99"/>
    <w:rsid w:val="00FF730C"/>
    <w:rsid w:val="00FF73F4"/>
    <w:rsid w:val="00FF7CE4"/>
    <w:rsid w:val="00FF7E39"/>
    <w:rsid w:val="085615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AACA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semiHidden="1" w:uiPriority="0"/>
    <w:lsdException w:name="toc 9" w:semiHidden="1" w:uiPriority="0"/>
    <w:lsdException w:name="Normal Indent" w:uiPriority="0" w:unhideWhenUsed="0"/>
    <w:lsdException w:name="footnote text" w:semiHidden="1" w:uiPriority="0" w:unhideWhenUsed="0"/>
    <w:lsdException w:name="annotation text" w:semiHidden="1"/>
    <w:lsdException w:name="header" w:unhideWhenUsed="0"/>
    <w:lsdException w:name="footer" w:unhideWhenUsed="0"/>
    <w:lsdException w:name="index heading" w:semiHidden="1"/>
    <w:lsdException w:name="caption" w:semiHidden="1" w:uiPriority="35" w:qFormat="1"/>
    <w:lsdException w:name="table of figures" w:semiHidden="1" w:uiPriority="0" w:unhideWhenUsed="0"/>
    <w:lsdException w:name="envelope address" w:semiHidden="1"/>
    <w:lsdException w:name="envelope return" w:semiHidden="1"/>
    <w:lsdException w:name="footnote reference" w:semiHidden="1" w:uiPriority="0" w:unhideWhenUsed="0"/>
    <w:lsdException w:name="annotation reference" w:semiHidden="1" w:unhideWhenUsed="0"/>
    <w:lsdException w:name="line number" w:semiHidden="1"/>
    <w:lsdException w:name="page number" w:uiPriority="0" w:unhideWhenUsed="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lsdException w:name="Body Text" w:uiPriority="0" w:unhideWhenUsed="0"/>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lsdException w:name="Table Grid" w:uiPriority="39" w:unhideWhenUsed="0"/>
    <w:lsdException w:name="Table Theme" w:semiHidden="1"/>
    <w:lsdException w:name="Placeholder Text" w:semiHidden="1" w:unhideWhenUsed="0"/>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pPr>
      <w:tabs>
        <w:tab w:val="right" w:leader="dot" w:pos="9344"/>
      </w:tabs>
      <w:spacing w:line="300" w:lineRule="exact"/>
      <w:ind w:left="1259"/>
    </w:pPr>
    <w:rPr>
      <w:rFonts w:ascii="宋体"/>
    </w:rPr>
  </w:style>
  <w:style w:type="paragraph" w:styleId="afff9">
    <w:name w:val="Normal Indent"/>
    <w:basedOn w:val="afff5"/>
    <w:pPr>
      <w:ind w:firstLine="420"/>
    </w:pPr>
  </w:style>
  <w:style w:type="paragraph" w:styleId="afffa">
    <w:name w:val="Document Map"/>
    <w:basedOn w:val="afff5"/>
    <w:link w:val="Char"/>
    <w:uiPriority w:val="99"/>
    <w:semiHidden/>
    <w:unhideWhenUsed/>
    <w:rPr>
      <w:rFonts w:ascii="宋体"/>
      <w:sz w:val="18"/>
      <w:szCs w:val="18"/>
    </w:rPr>
  </w:style>
  <w:style w:type="paragraph" w:styleId="afffb">
    <w:name w:val="Body Text"/>
    <w:basedOn w:val="afff5"/>
    <w:link w:val="Char0"/>
    <w:pPr>
      <w:spacing w:after="120"/>
    </w:pPr>
  </w:style>
  <w:style w:type="paragraph" w:styleId="50">
    <w:name w:val="toc 5"/>
    <w:basedOn w:val="afff5"/>
    <w:next w:val="afff5"/>
    <w:uiPriority w:val="39"/>
    <w:unhideWhenUsed/>
    <w:pPr>
      <w:ind w:left="839"/>
    </w:pPr>
    <w:rPr>
      <w:rFonts w:ascii="宋体"/>
    </w:rPr>
  </w:style>
  <w:style w:type="paragraph" w:styleId="30">
    <w:name w:val="toc 3"/>
    <w:basedOn w:val="afff5"/>
    <w:next w:val="afff5"/>
    <w:uiPriority w:val="39"/>
    <w:unhideWhenUsed/>
    <w:pPr>
      <w:spacing w:line="300" w:lineRule="exact"/>
      <w:ind w:left="420"/>
    </w:pPr>
    <w:rPr>
      <w:rFonts w:ascii="宋体"/>
    </w:rPr>
  </w:style>
  <w:style w:type="paragraph" w:styleId="afffc">
    <w:name w:val="Balloon Text"/>
    <w:basedOn w:val="afff5"/>
    <w:link w:val="Char1"/>
    <w:uiPriority w:val="99"/>
    <w:semiHidden/>
    <w:unhideWhenUsed/>
    <w:rPr>
      <w:sz w:val="18"/>
      <w:szCs w:val="18"/>
    </w:rPr>
  </w:style>
  <w:style w:type="paragraph" w:styleId="afffd">
    <w:name w:val="footer"/>
    <w:basedOn w:val="afff5"/>
    <w:link w:val="Char2"/>
    <w:uiPriority w:val="99"/>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uiPriority w:val="99"/>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rPr>
      <w:rFonts w:ascii="宋体"/>
    </w:rPr>
  </w:style>
  <w:style w:type="paragraph" w:styleId="40">
    <w:name w:val="toc 4"/>
    <w:basedOn w:val="afff5"/>
    <w:next w:val="afff5"/>
    <w:uiPriority w:val="39"/>
    <w:unhideWhenUsed/>
    <w:pPr>
      <w:tabs>
        <w:tab w:val="right" w:leader="dot" w:pos="9344"/>
      </w:tabs>
      <w:spacing w:line="300" w:lineRule="exact"/>
      <w:ind w:left="629"/>
    </w:pPr>
    <w:rPr>
      <w:rFonts w:ascii="宋体"/>
    </w:rPr>
  </w:style>
  <w:style w:type="paragraph" w:styleId="affff">
    <w:name w:val="footnote text"/>
    <w:basedOn w:val="afff5"/>
    <w:next w:val="afff5"/>
    <w:link w:val="Char4"/>
    <w:semiHidden/>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uiPriority w:val="39"/>
    <w:unhideWhenUsed/>
    <w:pPr>
      <w:spacing w:line="300" w:lineRule="exact"/>
      <w:ind w:left="1049"/>
    </w:pPr>
    <w:rPr>
      <w:rFonts w:ascii="宋体"/>
    </w:rPr>
  </w:style>
  <w:style w:type="paragraph" w:styleId="affff0">
    <w:name w:val="table of figures"/>
    <w:basedOn w:val="afff5"/>
    <w:next w:val="afff5"/>
    <w:semiHidden/>
    <w:pPr>
      <w:adjustRightInd/>
      <w:spacing w:line="240" w:lineRule="auto"/>
      <w:jc w:val="left"/>
    </w:pPr>
    <w:rPr>
      <w:szCs w:val="24"/>
    </w:rPr>
  </w:style>
  <w:style w:type="paragraph" w:styleId="23">
    <w:name w:val="toc 2"/>
    <w:basedOn w:val="afff5"/>
    <w:next w:val="afff5"/>
    <w:uiPriority w:val="39"/>
    <w:unhideWhenUsed/>
    <w:pPr>
      <w:tabs>
        <w:tab w:val="right" w:leader="dot" w:pos="9344"/>
      </w:tabs>
      <w:spacing w:line="300" w:lineRule="exact"/>
      <w:ind w:left="210"/>
    </w:pPr>
    <w:rPr>
      <w:rFonts w:ascii="宋体"/>
    </w:rPr>
  </w:style>
  <w:style w:type="paragraph" w:styleId="affff1">
    <w:name w:val="Title"/>
    <w:basedOn w:val="afff5"/>
    <w:link w:val="Char5"/>
    <w:qFormat/>
    <w:pPr>
      <w:spacing w:before="240" w:after="60"/>
      <w:jc w:val="center"/>
      <w:outlineLvl w:val="0"/>
    </w:pPr>
    <w:rPr>
      <w:rFonts w:ascii="Arial" w:hAnsi="Arial" w:cs="Arial"/>
      <w:b/>
      <w:bCs/>
      <w:sz w:val="32"/>
      <w:szCs w:val="32"/>
    </w:rPr>
  </w:style>
  <w:style w:type="table" w:styleId="affff2">
    <w:name w:val="Table Grid"/>
    <w:basedOn w:val="afff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uiPriority w:val="22"/>
    <w:qFormat/>
    <w:rPr>
      <w:b/>
      <w:bCs/>
    </w:rPr>
  </w:style>
  <w:style w:type="character" w:styleId="affff4">
    <w:name w:val="page number"/>
    <w:rPr>
      <w:rFonts w:ascii="宋体" w:eastAsia="宋体" w:hAnsi="Times New Roman"/>
      <w:sz w:val="18"/>
    </w:rPr>
  </w:style>
  <w:style w:type="character" w:styleId="affff5">
    <w:name w:val="Emphasis"/>
    <w:uiPriority w:val="20"/>
    <w:qFormat/>
    <w:rPr>
      <w:i/>
      <w:iCs/>
    </w:rPr>
  </w:style>
  <w:style w:type="character" w:styleId="affff6">
    <w:name w:val="Hyperlink"/>
    <w:uiPriority w:val="99"/>
    <w:rPr>
      <w:rFonts w:ascii="宋体" w:eastAsia="宋体" w:hAnsi="Times New Roman"/>
      <w:color w:val="auto"/>
      <w:spacing w:val="0"/>
      <w:w w:val="100"/>
      <w:position w:val="0"/>
      <w:sz w:val="21"/>
      <w:u w:val="none"/>
      <w:vertAlign w:val="baseline"/>
    </w:rPr>
  </w:style>
  <w:style w:type="character" w:styleId="affff7">
    <w:name w:val="annotation reference"/>
    <w:uiPriority w:val="99"/>
    <w:semiHidden/>
    <w:rPr>
      <w:sz w:val="21"/>
      <w:szCs w:val="21"/>
    </w:rPr>
  </w:style>
  <w:style w:type="character" w:styleId="affff8">
    <w:name w:val="footnote reference"/>
    <w:semiHidden/>
    <w:rPr>
      <w:rFonts w:ascii="宋体" w:eastAsia="宋体" w:hAnsi="宋体" w:cs="Times New Roman"/>
      <w:spacing w:val="0"/>
      <w:sz w:val="18"/>
      <w:vertAlign w:val="superscript"/>
    </w:rPr>
  </w:style>
  <w:style w:type="character" w:customStyle="1" w:styleId="1Char">
    <w:name w:val="标题 1 Char"/>
    <w:link w:val="1"/>
    <w:rPr>
      <w:b/>
      <w:bCs/>
      <w:kern w:val="44"/>
      <w:sz w:val="44"/>
      <w:szCs w:val="44"/>
    </w:rPr>
  </w:style>
  <w:style w:type="character" w:customStyle="1" w:styleId="2Char">
    <w:name w:val="标题 2 Char"/>
    <w:link w:val="22"/>
    <w:rPr>
      <w:rFonts w:ascii="Arial" w:eastAsia="黑体" w:hAnsi="Arial"/>
      <w:b/>
      <w:bCs/>
      <w:kern w:val="2"/>
      <w:sz w:val="32"/>
      <w:szCs w:val="32"/>
    </w:rPr>
  </w:style>
  <w:style w:type="character" w:customStyle="1" w:styleId="3Char">
    <w:name w:val="标题 3 Char"/>
    <w:link w:val="3"/>
    <w:rPr>
      <w:b/>
      <w:bCs/>
      <w:kern w:val="2"/>
      <w:sz w:val="32"/>
      <w:szCs w:val="32"/>
    </w:rPr>
  </w:style>
  <w:style w:type="character" w:customStyle="1" w:styleId="4Char">
    <w:name w:val="标题 4 Char"/>
    <w:link w:val="4"/>
    <w:rPr>
      <w:rFonts w:ascii="Arial" w:eastAsia="黑体" w:hAnsi="Arial"/>
      <w:b/>
      <w:bCs/>
      <w:kern w:val="2"/>
      <w:sz w:val="28"/>
      <w:szCs w:val="28"/>
    </w:rPr>
  </w:style>
  <w:style w:type="character" w:customStyle="1" w:styleId="5Char">
    <w:name w:val="标题 5 Char"/>
    <w:link w:val="5"/>
    <w:rPr>
      <w:b/>
      <w:bCs/>
      <w:kern w:val="2"/>
      <w:sz w:val="28"/>
      <w:szCs w:val="28"/>
    </w:rPr>
  </w:style>
  <w:style w:type="character" w:customStyle="1" w:styleId="6Char">
    <w:name w:val="标题 6 Char"/>
    <w:link w:val="6"/>
    <w:rPr>
      <w:rFonts w:ascii="Arial" w:eastAsia="黑体" w:hAnsi="Arial"/>
      <w:b/>
      <w:bCs/>
      <w:kern w:val="2"/>
      <w:sz w:val="24"/>
      <w:szCs w:val="24"/>
    </w:rPr>
  </w:style>
  <w:style w:type="character" w:customStyle="1" w:styleId="7Char">
    <w:name w:val="标题 7 Char"/>
    <w:link w:val="7"/>
    <w:rPr>
      <w:b/>
      <w:bCs/>
      <w:kern w:val="2"/>
      <w:sz w:val="24"/>
      <w:szCs w:val="24"/>
    </w:rPr>
  </w:style>
  <w:style w:type="character" w:customStyle="1" w:styleId="8Char">
    <w:name w:val="标题 8 Char"/>
    <w:link w:val="8"/>
    <w:rPr>
      <w:rFonts w:ascii="Arial" w:eastAsia="黑体" w:hAnsi="Arial"/>
      <w:kern w:val="2"/>
      <w:sz w:val="24"/>
      <w:szCs w:val="24"/>
    </w:rPr>
  </w:style>
  <w:style w:type="character" w:customStyle="1" w:styleId="9Char">
    <w:name w:val="标题 9 Char"/>
    <w:link w:val="9"/>
    <w:rPr>
      <w:rFonts w:ascii="Arial" w:eastAsia="黑体" w:hAnsi="Arial"/>
      <w:kern w:val="2"/>
      <w:sz w:val="21"/>
      <w:szCs w:val="21"/>
    </w:rPr>
  </w:style>
  <w:style w:type="character" w:customStyle="1" w:styleId="Char3">
    <w:name w:val="页眉 Char"/>
    <w:link w:val="afffe"/>
    <w:uiPriority w:val="99"/>
    <w:rPr>
      <w:kern w:val="2"/>
      <w:sz w:val="18"/>
      <w:szCs w:val="18"/>
    </w:rPr>
  </w:style>
  <w:style w:type="character" w:customStyle="1" w:styleId="Char2">
    <w:name w:val="页脚 Char"/>
    <w:link w:val="afffd"/>
    <w:uiPriority w:val="99"/>
    <w:rPr>
      <w:rFonts w:ascii="宋体"/>
      <w:kern w:val="2"/>
      <w:sz w:val="18"/>
      <w:szCs w:val="18"/>
    </w:rPr>
  </w:style>
  <w:style w:type="character" w:customStyle="1" w:styleId="Char1">
    <w:name w:val="批注框文本 Char"/>
    <w:link w:val="afffc"/>
    <w:uiPriority w:val="99"/>
    <w:semiHidden/>
    <w:rPr>
      <w:kern w:val="2"/>
      <w:sz w:val="18"/>
      <w:szCs w:val="18"/>
    </w:rPr>
  </w:style>
  <w:style w:type="paragraph" w:styleId="affff9">
    <w:name w:val="Quote"/>
    <w:basedOn w:val="afff5"/>
    <w:next w:val="afff5"/>
    <w:link w:val="Char6"/>
    <w:uiPriority w:val="29"/>
    <w:qFormat/>
    <w:rPr>
      <w:i/>
      <w:iCs/>
      <w:color w:val="000000"/>
    </w:rPr>
  </w:style>
  <w:style w:type="character" w:customStyle="1" w:styleId="Char6">
    <w:name w:val="引用 Char"/>
    <w:link w:val="affff9"/>
    <w:uiPriority w:val="29"/>
    <w:rPr>
      <w:i/>
      <w:iCs/>
      <w:color w:val="000000"/>
      <w:kern w:val="2"/>
      <w:sz w:val="21"/>
      <w:szCs w:val="21"/>
    </w:rPr>
  </w:style>
  <w:style w:type="character" w:customStyle="1" w:styleId="Char5">
    <w:name w:val="标题 Char"/>
    <w:link w:val="affff1"/>
    <w:rPr>
      <w:rFonts w:ascii="Arial" w:hAnsi="Arial" w:cs="Arial"/>
      <w:b/>
      <w:bCs/>
      <w:kern w:val="2"/>
      <w:sz w:val="32"/>
      <w:szCs w:val="32"/>
    </w:rPr>
  </w:style>
  <w:style w:type="paragraph" w:customStyle="1" w:styleId="affffa">
    <w:name w:val="标准标志"/>
    <w:next w:val="afff5"/>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b">
    <w:name w:val="标准称谓"/>
    <w:next w:val="afff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c">
    <w:name w:val="标准文件_页脚偶数页"/>
    <w:pPr>
      <w:ind w:left="198"/>
    </w:pPr>
    <w:rPr>
      <w:rFonts w:ascii="宋体" w:hAnsi="Times New Roman"/>
      <w:sz w:val="18"/>
    </w:rPr>
  </w:style>
  <w:style w:type="paragraph" w:customStyle="1" w:styleId="affffd">
    <w:name w:val="标准文件_页脚奇数页"/>
    <w:pPr>
      <w:ind w:right="227"/>
      <w:jc w:val="right"/>
    </w:pPr>
    <w:rPr>
      <w:rFonts w:ascii="宋体" w:hAnsi="Times New Roman"/>
      <w:sz w:val="18"/>
    </w:rPr>
  </w:style>
  <w:style w:type="paragraph" w:customStyle="1" w:styleId="affffe">
    <w:name w:val="标准书眉一"/>
    <w:pPr>
      <w:jc w:val="both"/>
    </w:pPr>
    <w:rPr>
      <w:rFonts w:ascii="Times New Roman" w:hAnsi="Times New Roman"/>
    </w:rPr>
  </w:style>
  <w:style w:type="paragraph" w:customStyle="1" w:styleId="ICS">
    <w:name w:val="标准文件_ICS"/>
    <w:basedOn w:val="afff5"/>
    <w:pPr>
      <w:spacing w:line="0" w:lineRule="atLeast"/>
    </w:pPr>
    <w:rPr>
      <w:rFonts w:ascii="黑体" w:eastAsia="黑体" w:hAnsi="宋体"/>
    </w:rPr>
  </w:style>
  <w:style w:type="paragraph" w:customStyle="1" w:styleId="afffff">
    <w:name w:val="标准文件_标准正文"/>
    <w:basedOn w:val="afff5"/>
    <w:next w:val="afffff0"/>
    <w:pPr>
      <w:snapToGrid w:val="0"/>
      <w:ind w:firstLineChars="200" w:firstLine="200"/>
    </w:pPr>
    <w:rPr>
      <w:kern w:val="0"/>
    </w:rPr>
  </w:style>
  <w:style w:type="paragraph" w:customStyle="1" w:styleId="afffff0">
    <w:name w:val="标准文件_段"/>
    <w:link w:val="Char7"/>
    <w:pPr>
      <w:autoSpaceDE w:val="0"/>
      <w:autoSpaceDN w:val="0"/>
      <w:ind w:firstLineChars="200" w:firstLine="200"/>
      <w:jc w:val="both"/>
    </w:pPr>
    <w:rPr>
      <w:rFonts w:ascii="宋体" w:hAnsi="Times New Roman"/>
      <w:sz w:val="21"/>
    </w:rPr>
  </w:style>
  <w:style w:type="paragraph" w:customStyle="1" w:styleId="afffff1">
    <w:name w:val="标准文件_版本"/>
    <w:basedOn w:val="afffff"/>
    <w:pPr>
      <w:adjustRightInd/>
      <w:snapToGrid/>
      <w:ind w:firstLineChars="0" w:firstLine="0"/>
    </w:pPr>
    <w:rPr>
      <w:rFonts w:ascii="宋体" w:hAnsi="宋体"/>
      <w:kern w:val="2"/>
    </w:rPr>
  </w:style>
  <w:style w:type="paragraph" w:customStyle="1" w:styleId="afffff2">
    <w:name w:val="标准文件_标准部门"/>
    <w:basedOn w:val="afff5"/>
    <w:pPr>
      <w:jc w:val="center"/>
    </w:pPr>
    <w:rPr>
      <w:rFonts w:ascii="黑体" w:eastAsia="黑体"/>
      <w:kern w:val="0"/>
      <w:sz w:val="44"/>
    </w:rPr>
  </w:style>
  <w:style w:type="paragraph" w:customStyle="1" w:styleId="afffff3">
    <w:name w:val="标准文件_标准代替"/>
    <w:basedOn w:val="afff5"/>
    <w:next w:val="afff5"/>
    <w:pPr>
      <w:spacing w:line="310" w:lineRule="exact"/>
      <w:jc w:val="right"/>
    </w:pPr>
    <w:rPr>
      <w:rFonts w:ascii="宋体" w:hAnsi="宋体"/>
      <w:kern w:val="0"/>
    </w:rPr>
  </w:style>
  <w:style w:type="paragraph" w:customStyle="1" w:styleId="afffff4">
    <w:name w:val="标准文件_标准名称标题"/>
    <w:basedOn w:val="afff5"/>
    <w:next w:val="afff5"/>
    <w:pPr>
      <w:widowControl/>
      <w:shd w:val="clear" w:color="FFFFFF" w:fill="FFFFFF"/>
      <w:adjustRightInd/>
      <w:spacing w:before="640" w:after="100"/>
      <w:jc w:val="center"/>
    </w:pPr>
    <w:rPr>
      <w:rFonts w:ascii="黑体" w:eastAsia="黑体"/>
      <w:kern w:val="0"/>
      <w:sz w:val="32"/>
    </w:rPr>
  </w:style>
  <w:style w:type="paragraph" w:customStyle="1" w:styleId="afffff5">
    <w:name w:val="标准文件_页眉奇数页"/>
    <w:next w:val="afff5"/>
    <w:pPr>
      <w:tabs>
        <w:tab w:val="center" w:pos="4154"/>
        <w:tab w:val="right" w:pos="8306"/>
      </w:tabs>
      <w:spacing w:after="120"/>
      <w:jc w:val="right"/>
    </w:pPr>
    <w:rPr>
      <w:rFonts w:ascii="黑体" w:eastAsia="黑体" w:hAnsi="宋体"/>
      <w:sz w:val="21"/>
    </w:rPr>
  </w:style>
  <w:style w:type="paragraph" w:customStyle="1" w:styleId="afffff6">
    <w:name w:val="标准文件_页眉偶数页"/>
    <w:basedOn w:val="afffff5"/>
    <w:next w:val="afff5"/>
    <w:pPr>
      <w:jc w:val="left"/>
    </w:pPr>
  </w:style>
  <w:style w:type="paragraph" w:customStyle="1" w:styleId="afffff7">
    <w:name w:val="标准文件_参考文献标题"/>
    <w:basedOn w:val="afff5"/>
    <w:next w:val="afff5"/>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f0"/>
    <w:pPr>
      <w:widowControl w:val="0"/>
      <w:numPr>
        <w:ilvl w:val="3"/>
        <w:numId w:val="2"/>
      </w:numPr>
      <w:spacing w:beforeLines="50" w:afterLines="50"/>
      <w:ind w:left="0"/>
      <w:jc w:val="both"/>
      <w:outlineLvl w:val="2"/>
    </w:pPr>
    <w:rPr>
      <w:rFonts w:ascii="黑体" w:eastAsia="黑体" w:hAnsi="Times New Roman"/>
      <w:sz w:val="21"/>
    </w:rPr>
  </w:style>
  <w:style w:type="character" w:customStyle="1" w:styleId="afffff8">
    <w:name w:val="标准文件_发布"/>
    <w:rPr>
      <w:rFonts w:ascii="黑体" w:eastAsia="黑体"/>
      <w:spacing w:val="0"/>
      <w:w w:val="100"/>
      <w:position w:val="3"/>
      <w:sz w:val="28"/>
    </w:rPr>
  </w:style>
  <w:style w:type="paragraph" w:customStyle="1" w:styleId="ad">
    <w:name w:val="标准文件_方框数字列项"/>
    <w:basedOn w:val="afffff0"/>
    <w:pPr>
      <w:numPr>
        <w:numId w:val="3"/>
      </w:numPr>
      <w:ind w:firstLineChars="0" w:firstLine="0"/>
    </w:pPr>
  </w:style>
  <w:style w:type="paragraph" w:customStyle="1" w:styleId="afffff9">
    <w:name w:val="标准文件_封面标准编号"/>
    <w:basedOn w:val="afff5"/>
    <w:next w:val="afffff3"/>
    <w:pPr>
      <w:spacing w:line="310" w:lineRule="exact"/>
      <w:jc w:val="right"/>
    </w:pPr>
    <w:rPr>
      <w:rFonts w:ascii="黑体" w:eastAsia="黑体"/>
      <w:kern w:val="0"/>
      <w:sz w:val="28"/>
    </w:rPr>
  </w:style>
  <w:style w:type="paragraph" w:customStyle="1" w:styleId="afffffa">
    <w:name w:val="标准文件_封面标准分类号"/>
    <w:basedOn w:val="afff5"/>
    <w:rPr>
      <w:rFonts w:ascii="黑体" w:eastAsia="黑体"/>
      <w:b/>
      <w:kern w:val="0"/>
      <w:sz w:val="28"/>
    </w:rPr>
  </w:style>
  <w:style w:type="paragraph" w:customStyle="1" w:styleId="afffffb">
    <w:name w:val="标准文件_封面标准名称"/>
    <w:basedOn w:val="afff5"/>
    <w:pPr>
      <w:spacing w:line="240" w:lineRule="auto"/>
      <w:jc w:val="center"/>
    </w:pPr>
    <w:rPr>
      <w:rFonts w:ascii="黑体" w:eastAsia="黑体"/>
      <w:kern w:val="0"/>
      <w:sz w:val="52"/>
    </w:rPr>
  </w:style>
  <w:style w:type="paragraph" w:customStyle="1" w:styleId="afffffc">
    <w:name w:val="标准文件_封面标准英文名称"/>
    <w:basedOn w:val="afff5"/>
    <w:pPr>
      <w:spacing w:line="240" w:lineRule="auto"/>
      <w:jc w:val="center"/>
    </w:pPr>
    <w:rPr>
      <w:rFonts w:ascii="黑体" w:eastAsia="黑体"/>
      <w:b/>
      <w:sz w:val="28"/>
    </w:rPr>
  </w:style>
  <w:style w:type="paragraph" w:customStyle="1" w:styleId="afffffd">
    <w:name w:val="标准文件_封面发布日期"/>
    <w:basedOn w:val="afff5"/>
    <w:pPr>
      <w:spacing w:line="310" w:lineRule="exact"/>
    </w:pPr>
    <w:rPr>
      <w:rFonts w:ascii="黑体" w:eastAsia="黑体"/>
      <w:kern w:val="0"/>
      <w:sz w:val="28"/>
    </w:rPr>
  </w:style>
  <w:style w:type="paragraph" w:customStyle="1" w:styleId="afffffe">
    <w:name w:val="标准文件_封面密级"/>
    <w:basedOn w:val="afff5"/>
    <w:rPr>
      <w:rFonts w:eastAsia="黑体"/>
      <w:sz w:val="32"/>
    </w:rPr>
  </w:style>
  <w:style w:type="paragraph" w:customStyle="1" w:styleId="affffff">
    <w:name w:val="标准文件_封面实施日期"/>
    <w:basedOn w:val="afff5"/>
    <w:pPr>
      <w:spacing w:line="310" w:lineRule="exact"/>
      <w:jc w:val="right"/>
    </w:pPr>
    <w:rPr>
      <w:rFonts w:ascii="黑体" w:eastAsia="黑体"/>
      <w:sz w:val="28"/>
    </w:rPr>
  </w:style>
  <w:style w:type="paragraph" w:customStyle="1" w:styleId="affffff0">
    <w:name w:val="标准文件_封面抬头"/>
    <w:basedOn w:val="afffff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0"/>
    <w:pPr>
      <w:numPr>
        <w:numId w:val="4"/>
      </w:numPr>
      <w:shd w:val="clear" w:color="FFFFFF" w:fill="FFFFFF"/>
      <w:tabs>
        <w:tab w:val="left" w:pos="6406"/>
      </w:tabs>
      <w:spacing w:before="560" w:afterLines="50"/>
      <w:jc w:val="center"/>
      <w:outlineLvl w:val="0"/>
    </w:pPr>
    <w:rPr>
      <w:rFonts w:ascii="黑体" w:eastAsia="黑体" w:hAnsi="Times New Roman"/>
      <w:sz w:val="21"/>
    </w:rPr>
  </w:style>
  <w:style w:type="paragraph" w:customStyle="1" w:styleId="aff">
    <w:name w:val="标准文件_附录表标题"/>
    <w:next w:val="afffff0"/>
    <w:pPr>
      <w:numPr>
        <w:ilvl w:val="1"/>
        <w:numId w:val="5"/>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f0"/>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0"/>
    <w:pPr>
      <w:widowControl/>
      <w:numPr>
        <w:ilvl w:val="2"/>
      </w:numPr>
      <w:wordWrap w:val="0"/>
      <w:overflowPunct w:val="0"/>
      <w:autoSpaceDE w:val="0"/>
      <w:autoSpaceDN w:val="0"/>
      <w:textAlignment w:val="baseline"/>
      <w:outlineLvl w:val="3"/>
    </w:pPr>
  </w:style>
  <w:style w:type="paragraph" w:customStyle="1" w:styleId="affffff1">
    <w:name w:val="标准文件_附录公式"/>
    <w:basedOn w:val="afffff"/>
    <w:next w:val="afffff"/>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0"/>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0"/>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0"/>
    <w:pPr>
      <w:numPr>
        <w:ilvl w:val="1"/>
        <w:numId w:val="6"/>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f0"/>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b"/>
    <w:pPr>
      <w:numPr>
        <w:numId w:val="7"/>
      </w:numPr>
      <w:tabs>
        <w:tab w:val="left" w:pos="6406"/>
      </w:tabs>
      <w:spacing w:before="220" w:after="320"/>
      <w:jc w:val="center"/>
      <w:outlineLvl w:val="0"/>
    </w:pPr>
    <w:rPr>
      <w:rFonts w:ascii="黑体" w:eastAsia="黑体" w:hAnsi="Times New Roman"/>
      <w:sz w:val="21"/>
    </w:rPr>
  </w:style>
  <w:style w:type="character" w:customStyle="1" w:styleId="Char0">
    <w:name w:val="正文文本 Char"/>
    <w:link w:val="afffb"/>
    <w:rPr>
      <w:kern w:val="2"/>
      <w:sz w:val="21"/>
      <w:szCs w:val="21"/>
    </w:rPr>
  </w:style>
  <w:style w:type="paragraph" w:customStyle="1" w:styleId="affffff2">
    <w:name w:val="标准文件_附录章标题"/>
    <w:next w:val="afffff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3">
    <w:name w:val="标准文件_公式后的破折号"/>
    <w:basedOn w:val="afffff0"/>
    <w:next w:val="afffff0"/>
    <w:pPr>
      <w:ind w:leftChars="200" w:left="488" w:hangingChars="290" w:hanging="289"/>
    </w:pPr>
  </w:style>
  <w:style w:type="paragraph" w:customStyle="1" w:styleId="a6">
    <w:name w:val="标准文件_前言、引言标题"/>
    <w:next w:val="afff5"/>
    <w:pPr>
      <w:numPr>
        <w:numId w:val="8"/>
      </w:numPr>
      <w:shd w:val="clear" w:color="FFFFFF" w:fill="FFFFFF"/>
      <w:spacing w:before="480" w:afterLines="150"/>
      <w:jc w:val="center"/>
      <w:outlineLvl w:val="0"/>
    </w:pPr>
    <w:rPr>
      <w:rFonts w:ascii="黑体" w:eastAsia="黑体" w:hAnsi="Times New Roman"/>
      <w:sz w:val="32"/>
    </w:rPr>
  </w:style>
  <w:style w:type="paragraph" w:customStyle="1" w:styleId="affffff4">
    <w:name w:val="标准文件_目次、标准名称标题"/>
    <w:basedOn w:val="a6"/>
    <w:next w:val="afffff0"/>
    <w:pPr>
      <w:spacing w:line="460" w:lineRule="exact"/>
      <w:ind w:left="0" w:firstLine="0"/>
    </w:pPr>
  </w:style>
  <w:style w:type="paragraph" w:customStyle="1" w:styleId="affffff5">
    <w:name w:val="标准文件_目录标题"/>
    <w:basedOn w:val="afff5"/>
    <w:pPr>
      <w:spacing w:before="480" w:afterLines="150" w:line="240" w:lineRule="auto"/>
      <w:jc w:val="center"/>
    </w:pPr>
    <w:rPr>
      <w:rFonts w:ascii="黑体" w:eastAsia="黑体"/>
      <w:sz w:val="32"/>
    </w:rPr>
  </w:style>
  <w:style w:type="paragraph" w:customStyle="1" w:styleId="af1">
    <w:name w:val="标准文件_破折号列项"/>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pPr>
      <w:numPr>
        <w:numId w:val="10"/>
      </w:numPr>
    </w:pPr>
  </w:style>
  <w:style w:type="paragraph" w:customStyle="1" w:styleId="afff">
    <w:name w:val="标准文件_三级条标题"/>
    <w:basedOn w:val="affe"/>
    <w:next w:val="afffff0"/>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6">
    <w:name w:val="标准文件_示例后续"/>
    <w:basedOn w:val="afff5"/>
    <w:pPr>
      <w:adjustRightInd/>
      <w:spacing w:line="240" w:lineRule="auto"/>
      <w:ind w:firstLineChars="200" w:firstLine="200"/>
    </w:pPr>
    <w:rPr>
      <w:sz w:val="18"/>
      <w:szCs w:val="24"/>
    </w:rPr>
  </w:style>
  <w:style w:type="paragraph" w:customStyle="1" w:styleId="aff9">
    <w:name w:val="标准文件_数字编号列项"/>
    <w:pPr>
      <w:numPr>
        <w:numId w:val="11"/>
      </w:numPr>
      <w:jc w:val="both"/>
    </w:pPr>
    <w:rPr>
      <w:rFonts w:ascii="宋体" w:hAnsi="宋体"/>
      <w:sz w:val="21"/>
    </w:rPr>
  </w:style>
  <w:style w:type="paragraph" w:customStyle="1" w:styleId="afff0">
    <w:name w:val="标准文件_四级条标题"/>
    <w:next w:val="afffff0"/>
    <w:pPr>
      <w:widowControl w:val="0"/>
      <w:numPr>
        <w:ilvl w:val="5"/>
        <w:numId w:val="2"/>
      </w:numPr>
      <w:spacing w:beforeLines="50" w:afterLines="50"/>
      <w:jc w:val="both"/>
      <w:outlineLvl w:val="4"/>
    </w:pPr>
    <w:rPr>
      <w:rFonts w:ascii="黑体" w:eastAsia="黑体" w:hAnsi="Times New Roman"/>
      <w:sz w:val="21"/>
    </w:rPr>
  </w:style>
  <w:style w:type="character" w:customStyle="1" w:styleId="Char4">
    <w:name w:val="脚注文本 Char"/>
    <w:link w:val="affff"/>
    <w:semiHidden/>
    <w:rPr>
      <w:rFonts w:ascii="宋体"/>
      <w:kern w:val="2"/>
      <w:sz w:val="18"/>
      <w:szCs w:val="18"/>
    </w:rPr>
  </w:style>
  <w:style w:type="paragraph" w:customStyle="1" w:styleId="affffff7">
    <w:name w:val="标准文件_条文脚注"/>
    <w:basedOn w:val="affff"/>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0"/>
    <w:pPr>
      <w:numPr>
        <w:numId w:val="12"/>
      </w:numPr>
      <w:spacing w:line="240" w:lineRule="auto"/>
      <w:jc w:val="left"/>
    </w:pPr>
    <w:rPr>
      <w:rFonts w:ascii="宋体" w:hAnsi="宋体"/>
      <w:sz w:val="18"/>
    </w:rPr>
  </w:style>
  <w:style w:type="character" w:customStyle="1" w:styleId="affffff8">
    <w:name w:val="标准文件_图表脚注内容"/>
    <w:rPr>
      <w:rFonts w:ascii="宋体" w:eastAsia="宋体" w:hAnsi="宋体" w:cs="Times New Roman"/>
      <w:spacing w:val="0"/>
      <w:sz w:val="18"/>
      <w:vertAlign w:val="superscript"/>
    </w:rPr>
  </w:style>
  <w:style w:type="paragraph" w:customStyle="1" w:styleId="afff1">
    <w:name w:val="标准文件_五级条标题"/>
    <w:next w:val="afffff0"/>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0"/>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0"/>
    <w:qFormat/>
    <w:pPr>
      <w:numPr>
        <w:ilvl w:val="2"/>
      </w:numPr>
      <w:spacing w:beforeLines="50" w:afterLines="50"/>
      <w:outlineLvl w:val="1"/>
    </w:pPr>
  </w:style>
  <w:style w:type="paragraph" w:customStyle="1" w:styleId="affffff9">
    <w:name w:val="标准文件_一致程度"/>
    <w:basedOn w:val="afff5"/>
    <w:pPr>
      <w:spacing w:line="440" w:lineRule="exact"/>
      <w:jc w:val="center"/>
    </w:pPr>
    <w:rPr>
      <w:sz w:val="28"/>
    </w:rPr>
  </w:style>
  <w:style w:type="paragraph" w:customStyle="1" w:styleId="affffffa">
    <w:name w:val="标准文件_引言标题"/>
    <w:next w:val="afff5"/>
    <w:pPr>
      <w:shd w:val="clear" w:color="FFFFFF" w:fill="FFFFFF"/>
      <w:spacing w:before="540" w:after="600"/>
      <w:jc w:val="center"/>
      <w:outlineLvl w:val="0"/>
    </w:pPr>
    <w:rPr>
      <w:rFonts w:ascii="黑体" w:eastAsia="黑体" w:hAnsi="Times New Roman"/>
      <w:sz w:val="32"/>
    </w:rPr>
  </w:style>
  <w:style w:type="paragraph" w:customStyle="1" w:styleId="affffffb">
    <w:name w:val="标准文件_英文图表脚注"/>
    <w:basedOn w:val="afffff"/>
    <w:pPr>
      <w:widowControl/>
      <w:adjustRightInd/>
      <w:snapToGrid/>
      <w:spacing w:line="240" w:lineRule="auto"/>
      <w:ind w:left="79" w:hangingChars="80" w:hanging="79"/>
    </w:pPr>
    <w:rPr>
      <w:rFonts w:ascii="宋体" w:hAnsi="宋体"/>
    </w:rPr>
  </w:style>
  <w:style w:type="paragraph" w:customStyle="1" w:styleId="af6">
    <w:name w:val="标准文件_数字编号列项（二级）"/>
    <w:pPr>
      <w:numPr>
        <w:ilvl w:val="1"/>
        <w:numId w:val="13"/>
      </w:numPr>
      <w:jc w:val="both"/>
    </w:pPr>
    <w:rPr>
      <w:rFonts w:ascii="宋体" w:hAnsi="Times New Roman"/>
      <w:sz w:val="21"/>
    </w:rPr>
  </w:style>
  <w:style w:type="paragraph" w:customStyle="1" w:styleId="af">
    <w:name w:val="标准文件_英文注："/>
    <w:basedOn w:val="afff5"/>
    <w:next w:val="afffff0"/>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0"/>
    <w:pPr>
      <w:numPr>
        <w:numId w:val="16"/>
      </w:numPr>
      <w:tabs>
        <w:tab w:val="left" w:pos="0"/>
      </w:tabs>
      <w:spacing w:beforeLines="50" w:afterLines="50"/>
      <w:jc w:val="center"/>
    </w:pPr>
    <w:rPr>
      <w:rFonts w:ascii="黑体" w:eastAsia="黑体" w:hAnsi="Times New Roman"/>
      <w:sz w:val="21"/>
    </w:rPr>
  </w:style>
  <w:style w:type="paragraph" w:customStyle="1" w:styleId="affffffc">
    <w:name w:val="标准文件_正文公式"/>
    <w:basedOn w:val="afff5"/>
    <w:next w:val="afffff"/>
    <w:pPr>
      <w:tabs>
        <w:tab w:val="center" w:pos="4678"/>
        <w:tab w:val="right" w:leader="middleDot" w:pos="9356"/>
      </w:tabs>
      <w:spacing w:line="240" w:lineRule="auto"/>
    </w:pPr>
    <w:rPr>
      <w:rFonts w:ascii="宋体" w:hAnsi="宋体"/>
    </w:rPr>
  </w:style>
  <w:style w:type="paragraph" w:customStyle="1" w:styleId="afd">
    <w:name w:val="标准文件_正文图标题"/>
    <w:next w:val="afffff0"/>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0"/>
    <w:pPr>
      <w:numPr>
        <w:numId w:val="18"/>
      </w:numPr>
      <w:jc w:val="center"/>
    </w:pPr>
    <w:rPr>
      <w:rFonts w:ascii="黑体" w:eastAsia="黑体" w:hAnsi="Times New Roman"/>
      <w:sz w:val="21"/>
    </w:rPr>
  </w:style>
  <w:style w:type="paragraph" w:customStyle="1" w:styleId="afb">
    <w:name w:val="标准文件_正文英文图标题"/>
    <w:next w:val="afffff0"/>
    <w:pPr>
      <w:numPr>
        <w:numId w:val="19"/>
      </w:numPr>
      <w:jc w:val="center"/>
    </w:pPr>
    <w:rPr>
      <w:rFonts w:ascii="黑体" w:eastAsia="黑体" w:hAnsi="Times New Roman"/>
      <w:sz w:val="21"/>
    </w:rPr>
  </w:style>
  <w:style w:type="paragraph" w:customStyle="1" w:styleId="af7">
    <w:name w:val="标准文件_编号列项（三级）"/>
    <w:pPr>
      <w:numPr>
        <w:ilvl w:val="2"/>
        <w:numId w:val="13"/>
      </w:numPr>
    </w:pPr>
    <w:rPr>
      <w:rFonts w:ascii="宋体" w:hAnsi="Times New Roman"/>
      <w:sz w:val="21"/>
    </w:rPr>
  </w:style>
  <w:style w:type="paragraph" w:customStyle="1" w:styleId="a1">
    <w:name w:val="二级无标题条"/>
    <w:basedOn w:val="afff5"/>
    <w:pPr>
      <w:numPr>
        <w:ilvl w:val="3"/>
        <w:numId w:val="20"/>
      </w:numPr>
      <w:adjustRightInd/>
      <w:spacing w:line="240" w:lineRule="auto"/>
    </w:pPr>
    <w:rPr>
      <w:rFonts w:ascii="宋体" w:hAnsi="宋体"/>
      <w:szCs w:val="24"/>
    </w:rPr>
  </w:style>
  <w:style w:type="paragraph" w:customStyle="1" w:styleId="affffffd">
    <w:name w:val="发布部门"/>
    <w:next w:val="afffff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e">
    <w:name w:val="发布日期"/>
    <w:pPr>
      <w:framePr w:w="4000" w:h="473" w:hRule="exact" w:hSpace="180" w:vSpace="180" w:wrap="around" w:hAnchor="margin" w:y="13511" w:anchorLock="1"/>
    </w:pPr>
    <w:rPr>
      <w:rFonts w:ascii="Times New Roman" w:eastAsia="黑体" w:hAnsi="Times New Roman"/>
      <w:sz w:val="28"/>
    </w:rPr>
  </w:style>
  <w:style w:type="paragraph" w:customStyle="1" w:styleId="afffffff">
    <w:name w:val="封面标准代替信息"/>
    <w:basedOn w:val="afff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0">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1">
    <w:name w:val="封面标准文稿编辑信息"/>
    <w:pPr>
      <w:spacing w:before="180" w:line="180" w:lineRule="exact"/>
      <w:jc w:val="center"/>
    </w:pPr>
    <w:rPr>
      <w:rFonts w:ascii="宋体" w:hAnsi="Times New Roman"/>
      <w:sz w:val="21"/>
    </w:rPr>
  </w:style>
  <w:style w:type="paragraph" w:customStyle="1" w:styleId="afffffff2">
    <w:name w:val="封面标准文稿类别"/>
    <w:pPr>
      <w:spacing w:before="440" w:line="400" w:lineRule="exact"/>
      <w:jc w:val="center"/>
    </w:pPr>
    <w:rPr>
      <w:rFonts w:ascii="宋体" w:hAnsi="Times New Roman"/>
      <w:sz w:val="24"/>
    </w:rPr>
  </w:style>
  <w:style w:type="paragraph" w:customStyle="1" w:styleId="afffffff3">
    <w:name w:val="封面标准英文名称"/>
    <w:pPr>
      <w:widowControl w:val="0"/>
      <w:spacing w:line="360" w:lineRule="exact"/>
      <w:jc w:val="center"/>
    </w:pPr>
    <w:rPr>
      <w:rFonts w:ascii="Times New Roman" w:hAnsi="Times New Roman"/>
      <w:sz w:val="28"/>
    </w:rPr>
  </w:style>
  <w:style w:type="paragraph" w:customStyle="1" w:styleId="afffffff4">
    <w:name w:val="封面一致性程度标识"/>
    <w:pPr>
      <w:spacing w:before="440" w:line="440" w:lineRule="exact"/>
      <w:jc w:val="center"/>
    </w:pPr>
    <w:rPr>
      <w:rFonts w:ascii="Times New Roman" w:hAnsi="Times New Roman"/>
      <w:sz w:val="28"/>
    </w:rPr>
  </w:style>
  <w:style w:type="paragraph" w:customStyle="1" w:styleId="afffffff5">
    <w:name w:val="封面正文"/>
    <w:pPr>
      <w:jc w:val="both"/>
    </w:pPr>
    <w:rPr>
      <w:rFonts w:ascii="Times New Roman" w:hAnsi="Times New Roman"/>
    </w:rPr>
  </w:style>
  <w:style w:type="paragraph" w:customStyle="1" w:styleId="afffffff6">
    <w:name w:val="附录二级无标题条"/>
    <w:basedOn w:val="afff5"/>
    <w:next w:val="afffff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7">
    <w:name w:val="附录三级无标题条"/>
    <w:basedOn w:val="afffffff6"/>
    <w:next w:val="afffff0"/>
    <w:pPr>
      <w:outlineLvl w:val="4"/>
    </w:pPr>
  </w:style>
  <w:style w:type="paragraph" w:customStyle="1" w:styleId="afffffff8">
    <w:name w:val="附录四级无标题条"/>
    <w:basedOn w:val="afffffff7"/>
    <w:next w:val="afffff0"/>
    <w:pPr>
      <w:outlineLvl w:val="5"/>
    </w:pPr>
  </w:style>
  <w:style w:type="paragraph" w:customStyle="1" w:styleId="afffffff9">
    <w:name w:val="附录图"/>
    <w:next w:val="afffff0"/>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pPr>
      <w:numPr>
        <w:numId w:val="21"/>
      </w:numPr>
    </w:pPr>
    <w:rPr>
      <w:rFonts w:ascii="宋体" w:hAnsi="Times New Roman"/>
      <w:sz w:val="21"/>
    </w:rPr>
  </w:style>
  <w:style w:type="paragraph" w:customStyle="1" w:styleId="afffffffa">
    <w:name w:val="附录五级无标题条"/>
    <w:basedOn w:val="afffffff8"/>
    <w:next w:val="afffff0"/>
    <w:pPr>
      <w:outlineLvl w:val="6"/>
    </w:pPr>
  </w:style>
  <w:style w:type="paragraph" w:customStyle="1" w:styleId="afffffffb">
    <w:name w:val="附录性质"/>
    <w:basedOn w:val="afff5"/>
    <w:pPr>
      <w:widowControl/>
      <w:adjustRightInd/>
      <w:jc w:val="center"/>
    </w:pPr>
    <w:rPr>
      <w:rFonts w:ascii="黑体" w:eastAsia="黑体"/>
    </w:rPr>
  </w:style>
  <w:style w:type="paragraph" w:customStyle="1" w:styleId="afffffffc">
    <w:name w:val="附录一级无标题条"/>
    <w:basedOn w:val="affffff2"/>
    <w:next w:val="afffff0"/>
    <w:pPr>
      <w:autoSpaceDN w:val="0"/>
      <w:outlineLvl w:val="2"/>
    </w:pPr>
    <w:rPr>
      <w:rFonts w:ascii="宋体" w:eastAsia="宋体" w:hAnsi="宋体"/>
    </w:rPr>
  </w:style>
  <w:style w:type="character" w:customStyle="1" w:styleId="afffffffd">
    <w:name w:val="个人答复风格"/>
    <w:rPr>
      <w:rFonts w:ascii="Arial" w:eastAsia="宋体" w:hAnsi="Arial" w:cs="Arial"/>
      <w:color w:val="auto"/>
      <w:spacing w:val="0"/>
      <w:sz w:val="20"/>
    </w:rPr>
  </w:style>
  <w:style w:type="character" w:customStyle="1" w:styleId="afffffffe">
    <w:name w:val="个人撰写风格"/>
    <w:rPr>
      <w:rFonts w:ascii="Arial" w:eastAsia="宋体" w:hAnsi="Arial" w:cs="Arial"/>
      <w:color w:val="auto"/>
      <w:spacing w:val="0"/>
      <w:sz w:val="20"/>
    </w:rPr>
  </w:style>
  <w:style w:type="paragraph" w:customStyle="1" w:styleId="affffffff">
    <w:name w:val="脚注后续"/>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f0">
    <w:name w:val="列项·"/>
    <w:basedOn w:val="afffff0"/>
    <w:pPr>
      <w:tabs>
        <w:tab w:val="left" w:pos="840"/>
      </w:tabs>
    </w:pPr>
  </w:style>
  <w:style w:type="paragraph" w:customStyle="1" w:styleId="affffffff1">
    <w:name w:val="目次、索引正文"/>
    <w:pPr>
      <w:spacing w:line="320" w:lineRule="exact"/>
      <w:jc w:val="both"/>
    </w:pPr>
    <w:rPr>
      <w:rFonts w:ascii="宋体" w:hAnsi="Times New Roman"/>
      <w:sz w:val="21"/>
    </w:rPr>
  </w:style>
  <w:style w:type="paragraph" w:customStyle="1" w:styleId="210">
    <w:name w:val="目录 21"/>
    <w:basedOn w:val="afff5"/>
    <w:next w:val="afff5"/>
    <w:semiHidden/>
    <w:pPr>
      <w:adjustRightInd/>
      <w:spacing w:line="240" w:lineRule="auto"/>
      <w:jc w:val="left"/>
    </w:pPr>
    <w:rPr>
      <w:bCs/>
      <w:iCs/>
    </w:rPr>
  </w:style>
  <w:style w:type="paragraph" w:customStyle="1" w:styleId="31">
    <w:name w:val="目录 31"/>
    <w:basedOn w:val="afff5"/>
    <w:next w:val="afff5"/>
    <w:semiHidden/>
    <w:pPr>
      <w:spacing w:line="240" w:lineRule="auto"/>
    </w:pPr>
    <w:rPr>
      <w:rFonts w:ascii="宋体" w:hAnsi="宋体"/>
      <w:iCs/>
    </w:rPr>
  </w:style>
  <w:style w:type="paragraph" w:customStyle="1" w:styleId="41">
    <w:name w:val="目录 41"/>
    <w:basedOn w:val="afff5"/>
    <w:next w:val="afff5"/>
    <w:semiHidden/>
    <w:pPr>
      <w:adjustRightInd/>
      <w:spacing w:line="240" w:lineRule="auto"/>
      <w:jc w:val="left"/>
    </w:pPr>
  </w:style>
  <w:style w:type="paragraph" w:customStyle="1" w:styleId="51">
    <w:name w:val="目录 51"/>
    <w:basedOn w:val="afff5"/>
    <w:next w:val="afff5"/>
    <w:semiHidden/>
    <w:pPr>
      <w:spacing w:line="240" w:lineRule="auto"/>
    </w:pPr>
    <w:rPr>
      <w:rFonts w:ascii="宋体" w:hAnsi="宋体"/>
    </w:rPr>
  </w:style>
  <w:style w:type="paragraph" w:customStyle="1" w:styleId="61">
    <w:name w:val="目录 61"/>
    <w:basedOn w:val="afff5"/>
    <w:next w:val="afff5"/>
    <w:semiHidden/>
    <w:pPr>
      <w:adjustRightInd/>
      <w:spacing w:line="240" w:lineRule="auto"/>
      <w:jc w:val="left"/>
    </w:pPr>
  </w:style>
  <w:style w:type="paragraph" w:customStyle="1" w:styleId="71">
    <w:name w:val="目录 71"/>
    <w:basedOn w:val="61"/>
    <w:semiHidden/>
    <w:pPr>
      <w:ind w:left="1260"/>
    </w:pPr>
  </w:style>
  <w:style w:type="paragraph" w:customStyle="1" w:styleId="81">
    <w:name w:val="目录 81"/>
    <w:basedOn w:val="71"/>
    <w:semiHidden/>
    <w:pPr>
      <w:ind w:left="1470"/>
    </w:pPr>
  </w:style>
  <w:style w:type="paragraph" w:customStyle="1" w:styleId="91">
    <w:name w:val="目录 91"/>
    <w:basedOn w:val="81"/>
    <w:semiHidden/>
    <w:pPr>
      <w:ind w:left="1680"/>
    </w:pPr>
  </w:style>
  <w:style w:type="paragraph" w:customStyle="1" w:styleId="affffffff2">
    <w:name w:val="其他标准称谓"/>
    <w:pPr>
      <w:spacing w:line="0" w:lineRule="atLeast"/>
      <w:jc w:val="distribute"/>
    </w:pPr>
    <w:rPr>
      <w:rFonts w:ascii="黑体" w:eastAsia="黑体" w:hAnsi="宋体"/>
      <w:sz w:val="52"/>
    </w:rPr>
  </w:style>
  <w:style w:type="paragraph" w:customStyle="1" w:styleId="affffffff3">
    <w:name w:val="其他发布部门"/>
    <w:basedOn w:val="affffffd"/>
    <w:pPr>
      <w:framePr w:wrap="around"/>
      <w:spacing w:line="0" w:lineRule="atLeast"/>
    </w:pPr>
    <w:rPr>
      <w:rFonts w:ascii="黑体" w:eastAsia="黑体"/>
      <w:b w:val="0"/>
    </w:rPr>
  </w:style>
  <w:style w:type="paragraph" w:customStyle="1" w:styleId="affb">
    <w:name w:val="前言标题"/>
    <w:next w:val="afff5"/>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4">
    <w:name w:val="实施日期"/>
    <w:basedOn w:val="affffffe"/>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5">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6">
    <w:name w:val="无标题条"/>
    <w:next w:val="afffff0"/>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7">
    <w:name w:val="注:后续"/>
    <w:pPr>
      <w:spacing w:line="300" w:lineRule="exact"/>
      <w:ind w:leftChars="400" w:left="600" w:hangingChars="200" w:hanging="200"/>
      <w:jc w:val="both"/>
    </w:pPr>
    <w:rPr>
      <w:rFonts w:ascii="宋体" w:hAnsi="Times New Roman"/>
      <w:sz w:val="18"/>
    </w:rPr>
  </w:style>
  <w:style w:type="paragraph" w:customStyle="1" w:styleId="affffffff8">
    <w:name w:val="注×:后续"/>
    <w:basedOn w:val="affffffff7"/>
    <w:pPr>
      <w:ind w:leftChars="0" w:left="1406" w:firstLineChars="0" w:hanging="499"/>
    </w:pPr>
  </w:style>
  <w:style w:type="paragraph" w:customStyle="1" w:styleId="affffffff9">
    <w:name w:val="标准文件_一级无标题"/>
    <w:basedOn w:val="affd"/>
    <w:qFormat/>
    <w:pPr>
      <w:spacing w:beforeLines="0" w:afterLines="0"/>
      <w:outlineLvl w:val="9"/>
    </w:pPr>
    <w:rPr>
      <w:rFonts w:ascii="宋体" w:eastAsia="宋体"/>
    </w:rPr>
  </w:style>
  <w:style w:type="paragraph" w:customStyle="1" w:styleId="affffffffa">
    <w:name w:val="标准文件_五级无标题"/>
    <w:basedOn w:val="afff1"/>
    <w:qFormat/>
    <w:pPr>
      <w:spacing w:beforeLines="0" w:afterLines="0"/>
      <w:outlineLvl w:val="9"/>
    </w:pPr>
    <w:rPr>
      <w:rFonts w:ascii="宋体" w:eastAsia="宋体"/>
    </w:rPr>
  </w:style>
  <w:style w:type="paragraph" w:customStyle="1" w:styleId="affffffffb">
    <w:name w:val="标准文件_三级无标题"/>
    <w:basedOn w:val="afff"/>
    <w:qFormat/>
    <w:pPr>
      <w:spacing w:beforeLines="0" w:afterLines="0"/>
      <w:outlineLvl w:val="9"/>
    </w:pPr>
    <w:rPr>
      <w:rFonts w:ascii="宋体" w:eastAsia="宋体"/>
    </w:rPr>
  </w:style>
  <w:style w:type="paragraph" w:customStyle="1" w:styleId="affffffffc">
    <w:name w:val="标准文件_二级无标题"/>
    <w:basedOn w:val="affe"/>
    <w:qFormat/>
    <w:pPr>
      <w:spacing w:beforeLines="0" w:afterLines="0"/>
      <w:outlineLvl w:val="9"/>
    </w:pPr>
    <w:rPr>
      <w:rFonts w:ascii="宋体" w:eastAsia="宋体"/>
    </w:rPr>
  </w:style>
  <w:style w:type="paragraph" w:customStyle="1" w:styleId="affffffffd">
    <w:name w:val="标准_四级无标题"/>
    <w:basedOn w:val="afff0"/>
    <w:next w:val="afffff0"/>
    <w:qFormat/>
    <w:rPr>
      <w:rFonts w:eastAsia="宋体"/>
    </w:rPr>
  </w:style>
  <w:style w:type="paragraph" w:customStyle="1" w:styleId="affffffffe">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0"/>
    <w:pPr>
      <w:numPr>
        <w:numId w:val="23"/>
      </w:numPr>
      <w:ind w:firstLineChars="0" w:firstLine="0"/>
    </w:pPr>
    <w:rPr>
      <w:rFonts w:ascii="Times New Roman" w:cs="Arial"/>
      <w:szCs w:val="28"/>
    </w:rPr>
  </w:style>
  <w:style w:type="paragraph" w:customStyle="1" w:styleId="ae">
    <w:name w:val="标准文件_小写罗马数字编号列项"/>
    <w:basedOn w:val="afffff0"/>
    <w:pPr>
      <w:numPr>
        <w:numId w:val="24"/>
      </w:numPr>
      <w:ind w:firstLineChars="0" w:firstLine="0"/>
    </w:pPr>
    <w:rPr>
      <w:rFonts w:cs="Arial"/>
      <w:szCs w:val="28"/>
    </w:rPr>
  </w:style>
  <w:style w:type="paragraph" w:customStyle="1" w:styleId="afffffffff">
    <w:name w:val="标准文件_附录标题"/>
    <w:basedOn w:val="aff3"/>
    <w:qFormat/>
    <w:pPr>
      <w:numPr>
        <w:numId w:val="0"/>
      </w:numPr>
      <w:spacing w:after="280"/>
      <w:outlineLvl w:val="9"/>
    </w:pPr>
  </w:style>
  <w:style w:type="paragraph" w:customStyle="1" w:styleId="afffffffff0">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f0"/>
    <w:pPr>
      <w:numPr>
        <w:numId w:val="25"/>
      </w:numPr>
      <w:adjustRightInd/>
      <w:spacing w:line="240" w:lineRule="auto"/>
    </w:pPr>
    <w:rPr>
      <w:rFonts w:ascii="宋体" w:hAnsi="Times New Roman"/>
      <w:sz w:val="18"/>
      <w:szCs w:val="18"/>
    </w:rPr>
  </w:style>
  <w:style w:type="paragraph" w:customStyle="1" w:styleId="af5">
    <w:name w:val="标准文件_字母编号列项（一级）"/>
    <w:pPr>
      <w:numPr>
        <w:numId w:val="13"/>
      </w:numPr>
      <w:jc w:val="both"/>
    </w:pPr>
    <w:rPr>
      <w:rFonts w:ascii="宋体" w:hAnsi="Times New Roman"/>
      <w:sz w:val="21"/>
    </w:rPr>
  </w:style>
  <w:style w:type="paragraph" w:customStyle="1" w:styleId="afffffffff1">
    <w:name w:val="标准文件_索引字母"/>
    <w:next w:val="afffff0"/>
    <w:qFormat/>
    <w:pPr>
      <w:jc w:val="center"/>
    </w:pPr>
    <w:rPr>
      <w:rFonts w:ascii="宋体" w:eastAsia="Times New Roman" w:hAnsi="宋体"/>
      <w:b/>
      <w:kern w:val="2"/>
      <w:sz w:val="21"/>
    </w:rPr>
  </w:style>
  <w:style w:type="paragraph" w:customStyle="1" w:styleId="afffffffff2">
    <w:name w:val="标准文件_附录前"/>
    <w:next w:val="afffff0"/>
    <w:qFormat/>
    <w:pPr>
      <w:spacing w:line="20" w:lineRule="atLeast"/>
      <w:ind w:firstLine="200"/>
    </w:pPr>
    <w:rPr>
      <w:rFonts w:ascii="宋体" w:hAnsi="宋体"/>
      <w:kern w:val="2"/>
      <w:sz w:val="10"/>
    </w:rPr>
  </w:style>
  <w:style w:type="paragraph" w:customStyle="1" w:styleId="afffffffff3">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4">
    <w:name w:val="标准文件_表格"/>
    <w:basedOn w:val="afffff0"/>
    <w:qFormat/>
    <w:pPr>
      <w:ind w:firstLineChars="0" w:firstLine="0"/>
      <w:jc w:val="center"/>
    </w:pPr>
    <w:rPr>
      <w:sz w:val="18"/>
    </w:rPr>
  </w:style>
  <w:style w:type="paragraph" w:customStyle="1" w:styleId="afff2">
    <w:name w:val="标准文件_注："/>
    <w:next w:val="afffff0"/>
    <w:pPr>
      <w:widowControl w:val="0"/>
      <w:numPr>
        <w:numId w:val="26"/>
      </w:numPr>
      <w:autoSpaceDE w:val="0"/>
      <w:autoSpaceDN w:val="0"/>
      <w:jc w:val="both"/>
    </w:pPr>
    <w:rPr>
      <w:rFonts w:ascii="宋体" w:hAnsi="Times New Roman"/>
      <w:sz w:val="18"/>
      <w:szCs w:val="18"/>
    </w:rPr>
  </w:style>
  <w:style w:type="paragraph" w:customStyle="1" w:styleId="a5">
    <w:name w:val="标准文件_注×："/>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5"/>
    <w:pPr>
      <w:widowControl w:val="0"/>
      <w:numPr>
        <w:numId w:val="28"/>
      </w:numPr>
      <w:jc w:val="both"/>
    </w:pPr>
    <w:rPr>
      <w:rFonts w:ascii="宋体" w:hAnsi="Times New Roman"/>
      <w:sz w:val="18"/>
      <w:szCs w:val="18"/>
    </w:rPr>
  </w:style>
  <w:style w:type="paragraph" w:customStyle="1" w:styleId="afffffffff5">
    <w:name w:val="标准文件_示例内容"/>
    <w:basedOn w:val="afffff0"/>
    <w:qFormat/>
    <w:pPr>
      <w:ind w:firstLine="420"/>
    </w:pPr>
    <w:rPr>
      <w:sz w:val="18"/>
    </w:rPr>
  </w:style>
  <w:style w:type="paragraph" w:customStyle="1" w:styleId="afa">
    <w:name w:val="标准文件_示例×："/>
    <w:basedOn w:val="afff5"/>
    <w:next w:val="afffffffff5"/>
    <w:qFormat/>
    <w:pPr>
      <w:widowControl/>
      <w:numPr>
        <w:numId w:val="29"/>
      </w:numPr>
      <w:adjustRightInd/>
      <w:spacing w:line="240" w:lineRule="auto"/>
    </w:pPr>
    <w:rPr>
      <w:rFonts w:ascii="宋体" w:hAnsi="Times New Roman"/>
      <w:kern w:val="0"/>
      <w:sz w:val="18"/>
      <w:szCs w:val="18"/>
    </w:rPr>
  </w:style>
  <w:style w:type="character" w:customStyle="1" w:styleId="Char7">
    <w:name w:val="标准文件_段 Char"/>
    <w:link w:val="afffff0"/>
    <w:rPr>
      <w:rFonts w:ascii="宋体" w:hAnsi="Times New Roman"/>
      <w:sz w:val="21"/>
    </w:rPr>
  </w:style>
  <w:style w:type="paragraph" w:customStyle="1" w:styleId="afffffffff6">
    <w:name w:val="标准文件_表格续"/>
    <w:basedOn w:val="afffff0"/>
    <w:next w:val="afffff0"/>
    <w:qFormat/>
    <w:pPr>
      <w:jc w:val="center"/>
    </w:pPr>
    <w:rPr>
      <w:rFonts w:ascii="黑体" w:eastAsia="黑体" w:hAnsi="黑体"/>
    </w:rPr>
  </w:style>
  <w:style w:type="character" w:styleId="afffffffff7">
    <w:name w:val="Placeholder Text"/>
    <w:basedOn w:val="afff6"/>
    <w:uiPriority w:val="99"/>
    <w:semiHidden/>
    <w:rPr>
      <w:color w:val="808080"/>
    </w:rPr>
  </w:style>
  <w:style w:type="paragraph" w:customStyle="1" w:styleId="2">
    <w:name w:val="标准文件_二级项2"/>
    <w:basedOn w:val="afffff0"/>
    <w:qFormat/>
    <w:pPr>
      <w:numPr>
        <w:ilvl w:val="1"/>
        <w:numId w:val="21"/>
      </w:numPr>
      <w:ind w:firstLineChars="0" w:firstLine="0"/>
    </w:pPr>
  </w:style>
  <w:style w:type="paragraph" w:customStyle="1" w:styleId="21">
    <w:name w:val="标准文件_三级项2"/>
    <w:basedOn w:val="afffff0"/>
    <w:qFormat/>
    <w:pPr>
      <w:numPr>
        <w:numId w:val="30"/>
      </w:numPr>
      <w:spacing w:line="300" w:lineRule="exact"/>
      <w:ind w:firstLineChars="0"/>
    </w:pPr>
    <w:rPr>
      <w:rFonts w:ascii="Times New Roman"/>
    </w:rPr>
  </w:style>
  <w:style w:type="paragraph" w:customStyle="1" w:styleId="20">
    <w:name w:val="标准文件_一级项2"/>
    <w:basedOn w:val="afffff0"/>
    <w:qFormat/>
    <w:pPr>
      <w:numPr>
        <w:numId w:val="31"/>
      </w:numPr>
      <w:spacing w:line="300" w:lineRule="exact"/>
      <w:ind w:firstLineChars="0"/>
    </w:pPr>
    <w:rPr>
      <w:rFonts w:ascii="Times New Roman"/>
    </w:rPr>
  </w:style>
  <w:style w:type="paragraph" w:customStyle="1" w:styleId="afffffffff8">
    <w:name w:val="标准文件_提示"/>
    <w:basedOn w:val="afffff0"/>
    <w:next w:val="afffff0"/>
    <w:qFormat/>
    <w:pPr>
      <w:ind w:firstLine="420"/>
    </w:pPr>
    <w:rPr>
      <w:rFonts w:ascii="黑体" w:eastAsia="黑体"/>
    </w:rPr>
  </w:style>
  <w:style w:type="character" w:customStyle="1" w:styleId="afffffffff9">
    <w:name w:val="标准文件_来源"/>
    <w:basedOn w:val="afff6"/>
    <w:uiPriority w:val="1"/>
    <w:qFormat/>
    <w:rPr>
      <w:rFonts w:eastAsia="宋体"/>
      <w:sz w:val="21"/>
    </w:rPr>
  </w:style>
  <w:style w:type="paragraph" w:customStyle="1" w:styleId="afffffffffa">
    <w:name w:val="标准文件_图表说明"/>
    <w:qFormat/>
    <w:pPr>
      <w:spacing w:line="276" w:lineRule="auto"/>
      <w:ind w:firstLine="420"/>
    </w:pPr>
    <w:rPr>
      <w:rFonts w:ascii="宋体" w:hAnsi="宋体"/>
      <w:kern w:val="2"/>
      <w:sz w:val="18"/>
    </w:rPr>
  </w:style>
  <w:style w:type="paragraph" w:customStyle="1" w:styleId="afffffffffb">
    <w:name w:val="其他发布日期"/>
    <w:basedOn w:val="affffffe"/>
    <w:pPr>
      <w:framePr w:w="3997" w:h="471" w:hRule="exact" w:hSpace="0" w:vSpace="181" w:wrap="around" w:vAnchor="page" w:hAnchor="page" w:x="1419" w:y="14097"/>
    </w:pPr>
  </w:style>
  <w:style w:type="paragraph" w:customStyle="1" w:styleId="afffffffffc">
    <w:name w:val="其他实施日期"/>
    <w:basedOn w:val="affffffff4"/>
    <w:pPr>
      <w:framePr w:w="3997" w:h="471" w:hRule="exact" w:vSpace="181" w:wrap="around" w:vAnchor="page" w:hAnchor="page" w:x="7089" w:y="14097"/>
    </w:pPr>
  </w:style>
  <w:style w:type="paragraph" w:customStyle="1" w:styleId="afffffffffd">
    <w:name w:val="标准文件_文件编号"/>
    <w:basedOn w:val="afffff0"/>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e">
    <w:name w:val="标准文件_替换文件编号"/>
    <w:basedOn w:val="afffffffffd"/>
    <w:qFormat/>
    <w:pPr>
      <w:framePr w:wrap="auto"/>
      <w:spacing w:before="57"/>
    </w:pPr>
    <w:rPr>
      <w:sz w:val="21"/>
    </w:rPr>
  </w:style>
  <w:style w:type="paragraph" w:customStyle="1" w:styleId="affffffffff">
    <w:name w:val="标准文件_文件名称"/>
    <w:basedOn w:val="afffff0"/>
    <w:next w:val="afffff0"/>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0"/>
    <w:next w:val="afffff0"/>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0"/>
    <w:next w:val="afffff0"/>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0"/>
    <w:next w:val="afffff0"/>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0"/>
    <w:next w:val="afffff0"/>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0"/>
    <w:next w:val="afffff0"/>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0"/>
    <w:next w:val="afffff0"/>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0"/>
    <w:next w:val="afffff0"/>
    <w:qFormat/>
    <w:pPr>
      <w:numPr>
        <w:ilvl w:val="5"/>
        <w:numId w:val="8"/>
      </w:numPr>
      <w:spacing w:beforeLines="50" w:afterLines="50"/>
      <w:ind w:firstLineChars="0"/>
    </w:pPr>
    <w:rPr>
      <w:rFonts w:ascii="黑体" w:eastAsia="黑体"/>
    </w:rPr>
  </w:style>
  <w:style w:type="paragraph" w:customStyle="1" w:styleId="affffffffff0">
    <w:name w:val="标准文件_注后"/>
    <w:basedOn w:val="afffff0"/>
    <w:qFormat/>
    <w:pPr>
      <w:ind w:left="811" w:firstLineChars="0" w:firstLine="0"/>
    </w:pPr>
    <w:rPr>
      <w:sz w:val="18"/>
    </w:rPr>
  </w:style>
  <w:style w:type="paragraph" w:customStyle="1" w:styleId="X">
    <w:name w:val="标准文件_注X后"/>
    <w:basedOn w:val="afffff0"/>
    <w:qFormat/>
    <w:pPr>
      <w:ind w:left="811" w:firstLineChars="0" w:firstLine="0"/>
    </w:pPr>
    <w:rPr>
      <w:sz w:val="18"/>
    </w:rPr>
  </w:style>
  <w:style w:type="paragraph" w:customStyle="1" w:styleId="affffffffff1">
    <w:name w:val="标准文件_示例后"/>
    <w:basedOn w:val="afffff0"/>
    <w:qFormat/>
    <w:pPr>
      <w:ind w:left="964" w:firstLineChars="0" w:firstLine="0"/>
    </w:pPr>
    <w:rPr>
      <w:sz w:val="18"/>
    </w:rPr>
  </w:style>
  <w:style w:type="paragraph" w:customStyle="1" w:styleId="X0">
    <w:name w:val="标准文件_示例X后"/>
    <w:basedOn w:val="afffff0"/>
    <w:link w:val="X1"/>
    <w:qFormat/>
    <w:pPr>
      <w:ind w:left="1049" w:firstLineChars="0" w:firstLine="0"/>
    </w:pPr>
    <w:rPr>
      <w:sz w:val="18"/>
    </w:rPr>
  </w:style>
  <w:style w:type="character" w:customStyle="1" w:styleId="X1">
    <w:name w:val="标准文件_示例X后 字符"/>
    <w:basedOn w:val="Char7"/>
    <w:link w:val="X0"/>
    <w:rPr>
      <w:rFonts w:ascii="宋体" w:hAnsi="Times New Roman"/>
      <w:sz w:val="18"/>
    </w:rPr>
  </w:style>
  <w:style w:type="paragraph" w:customStyle="1" w:styleId="affffffffff2">
    <w:name w:val="标准文件_索引项"/>
    <w:basedOn w:val="afffff0"/>
    <w:next w:val="afffff0"/>
    <w:qFormat/>
    <w:pPr>
      <w:tabs>
        <w:tab w:val="right" w:leader="dot" w:pos="9356"/>
      </w:tabs>
      <w:ind w:left="210" w:firstLineChars="0" w:hanging="210"/>
      <w:jc w:val="left"/>
    </w:pPr>
  </w:style>
  <w:style w:type="paragraph" w:customStyle="1" w:styleId="affffffffff3">
    <w:name w:val="标准文件_附录一级无标题"/>
    <w:basedOn w:val="aff4"/>
    <w:qFormat/>
    <w:pPr>
      <w:spacing w:beforeLines="0" w:afterLines="0" w:line="276" w:lineRule="auto"/>
      <w:outlineLvl w:val="9"/>
    </w:pPr>
    <w:rPr>
      <w:rFonts w:ascii="宋体" w:eastAsia="宋体"/>
    </w:rPr>
  </w:style>
  <w:style w:type="paragraph" w:customStyle="1" w:styleId="affffffffff4">
    <w:name w:val="标准文件_附录二级无标题"/>
    <w:basedOn w:val="aff5"/>
    <w:pPr>
      <w:spacing w:beforeLines="0" w:afterLines="0" w:line="276" w:lineRule="auto"/>
      <w:outlineLvl w:val="9"/>
    </w:pPr>
    <w:rPr>
      <w:rFonts w:ascii="宋体" w:eastAsia="宋体"/>
    </w:rPr>
  </w:style>
  <w:style w:type="paragraph" w:customStyle="1" w:styleId="affffffffff5">
    <w:name w:val="标准文件_附录三级无标题"/>
    <w:basedOn w:val="aff6"/>
    <w:qFormat/>
    <w:pPr>
      <w:spacing w:beforeLines="0" w:afterLines="0" w:line="276" w:lineRule="auto"/>
      <w:outlineLvl w:val="9"/>
    </w:pPr>
    <w:rPr>
      <w:rFonts w:ascii="宋体" w:eastAsia="宋体"/>
    </w:rPr>
  </w:style>
  <w:style w:type="paragraph" w:customStyle="1" w:styleId="affffffffff6">
    <w:name w:val="标准文件_附录四级无标题"/>
    <w:basedOn w:val="aff7"/>
    <w:qFormat/>
    <w:pPr>
      <w:spacing w:beforeLines="0" w:afterLines="0" w:line="276" w:lineRule="auto"/>
      <w:outlineLvl w:val="9"/>
    </w:pPr>
    <w:rPr>
      <w:rFonts w:ascii="宋体" w:eastAsia="宋体"/>
    </w:rPr>
  </w:style>
  <w:style w:type="paragraph" w:customStyle="1" w:styleId="affffffffff7">
    <w:name w:val="标准文件_附录五级无标题"/>
    <w:basedOn w:val="aff8"/>
    <w:qFormat/>
    <w:pPr>
      <w:spacing w:beforeLines="0" w:afterLines="0" w:line="276" w:lineRule="auto"/>
      <w:outlineLvl w:val="9"/>
    </w:pPr>
    <w:rPr>
      <w:rFonts w:ascii="宋体" w:eastAsia="宋体"/>
    </w:rPr>
  </w:style>
  <w:style w:type="paragraph" w:customStyle="1" w:styleId="affffffffff8">
    <w:name w:val="标准文件_引言一级无标题"/>
    <w:basedOn w:val="a7"/>
    <w:next w:val="afffff0"/>
    <w:qFormat/>
    <w:pPr>
      <w:spacing w:beforeLines="0" w:afterLines="0" w:line="276" w:lineRule="auto"/>
    </w:pPr>
    <w:rPr>
      <w:rFonts w:ascii="宋体" w:eastAsia="宋体"/>
    </w:rPr>
  </w:style>
  <w:style w:type="paragraph" w:customStyle="1" w:styleId="affffffffff9">
    <w:name w:val="标准文件_引言二级无标题"/>
    <w:basedOn w:val="a8"/>
    <w:next w:val="afffff0"/>
    <w:qFormat/>
    <w:pPr>
      <w:spacing w:beforeLines="0" w:afterLines="0" w:line="276" w:lineRule="auto"/>
    </w:pPr>
    <w:rPr>
      <w:rFonts w:ascii="宋体" w:eastAsia="宋体"/>
    </w:rPr>
  </w:style>
  <w:style w:type="paragraph" w:customStyle="1" w:styleId="affffffffffa">
    <w:name w:val="标准文件_引言三级无标题"/>
    <w:basedOn w:val="a9"/>
    <w:qFormat/>
    <w:pPr>
      <w:spacing w:beforeLines="0" w:afterLines="0" w:line="276" w:lineRule="auto"/>
    </w:pPr>
    <w:rPr>
      <w:rFonts w:ascii="宋体" w:eastAsia="宋体"/>
    </w:rPr>
  </w:style>
  <w:style w:type="paragraph" w:customStyle="1" w:styleId="affffffffffb">
    <w:name w:val="标准文件_引言四级无标题"/>
    <w:basedOn w:val="aa"/>
    <w:next w:val="afffff0"/>
    <w:qFormat/>
    <w:pPr>
      <w:spacing w:beforeLines="0" w:afterLines="0" w:line="276" w:lineRule="auto"/>
    </w:pPr>
    <w:rPr>
      <w:rFonts w:ascii="宋体" w:eastAsia="宋体"/>
    </w:rPr>
  </w:style>
  <w:style w:type="paragraph" w:customStyle="1" w:styleId="affffffffffc">
    <w:name w:val="标准文件_引言五级无标题"/>
    <w:basedOn w:val="ab"/>
    <w:next w:val="afffff0"/>
    <w:qFormat/>
    <w:pPr>
      <w:spacing w:beforeLines="0" w:afterLines="0" w:line="276" w:lineRule="auto"/>
    </w:pPr>
    <w:rPr>
      <w:rFonts w:ascii="宋体" w:eastAsia="宋体"/>
    </w:rPr>
  </w:style>
  <w:style w:type="paragraph" w:customStyle="1" w:styleId="affffffffffd">
    <w:name w:val="标准文件_索引标题"/>
    <w:basedOn w:val="afffff7"/>
    <w:next w:val="afffff0"/>
    <w:qFormat/>
    <w:rPr>
      <w:rFonts w:hAnsi="黑体"/>
    </w:rPr>
  </w:style>
  <w:style w:type="paragraph" w:customStyle="1" w:styleId="affffffffffe">
    <w:name w:val="标准文件_脚注内容"/>
    <w:basedOn w:val="afffff0"/>
    <w:qFormat/>
    <w:pPr>
      <w:ind w:leftChars="200" w:left="400" w:hangingChars="200" w:hanging="200"/>
    </w:pPr>
    <w:rPr>
      <w:sz w:val="15"/>
    </w:rPr>
  </w:style>
  <w:style w:type="paragraph" w:customStyle="1" w:styleId="afffffffffff">
    <w:name w:val="标准文件_术语条一"/>
    <w:basedOn w:val="affffffff9"/>
    <w:next w:val="afffff0"/>
    <w:qFormat/>
  </w:style>
  <w:style w:type="paragraph" w:customStyle="1" w:styleId="afffffffffff0">
    <w:name w:val="标准文件_术语条二"/>
    <w:basedOn w:val="affffffffc"/>
    <w:next w:val="afffff0"/>
    <w:qFormat/>
  </w:style>
  <w:style w:type="paragraph" w:customStyle="1" w:styleId="afffffffffff1">
    <w:name w:val="标准文件_术语条三"/>
    <w:basedOn w:val="affffffffb"/>
    <w:next w:val="afffff0"/>
    <w:qFormat/>
  </w:style>
  <w:style w:type="paragraph" w:customStyle="1" w:styleId="afffffffffff2">
    <w:name w:val="标准文件_术语条四"/>
    <w:basedOn w:val="affffffffe"/>
    <w:next w:val="afffff0"/>
    <w:qFormat/>
  </w:style>
  <w:style w:type="paragraph" w:customStyle="1" w:styleId="afffffffffff3">
    <w:name w:val="标准文件_术语条五"/>
    <w:basedOn w:val="affffffffa"/>
    <w:next w:val="afffff0"/>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4">
    <w:name w:val="发布"/>
    <w:basedOn w:val="afff6"/>
    <w:rPr>
      <w:rFonts w:ascii="黑体" w:eastAsia="黑体"/>
      <w:spacing w:val="85"/>
      <w:w w:val="100"/>
      <w:position w:val="3"/>
      <w:sz w:val="28"/>
      <w:szCs w:val="28"/>
    </w:rPr>
  </w:style>
  <w:style w:type="character" w:customStyle="1" w:styleId="Char">
    <w:name w:val="文档结构图 Char"/>
    <w:basedOn w:val="afff6"/>
    <w:link w:val="afffa"/>
    <w:uiPriority w:val="99"/>
    <w:semiHidden/>
    <w:rPr>
      <w:rFonts w:ascii="宋体"/>
      <w:kern w:val="2"/>
      <w:sz w:val="18"/>
      <w:szCs w:val="18"/>
    </w:rPr>
  </w:style>
  <w:style w:type="paragraph" w:styleId="afffffffffff5">
    <w:name w:val="annotation text"/>
    <w:basedOn w:val="afff5"/>
    <w:link w:val="Char8"/>
    <w:uiPriority w:val="99"/>
    <w:semiHidden/>
    <w:unhideWhenUsed/>
    <w:rsid w:val="00A53930"/>
    <w:pPr>
      <w:jc w:val="left"/>
    </w:pPr>
  </w:style>
  <w:style w:type="character" w:customStyle="1" w:styleId="Char8">
    <w:name w:val="批注文字 Char"/>
    <w:basedOn w:val="afff6"/>
    <w:link w:val="afffffffffff5"/>
    <w:uiPriority w:val="99"/>
    <w:semiHidden/>
    <w:rsid w:val="00A53930"/>
    <w:rPr>
      <w:kern w:val="2"/>
      <w:sz w:val="21"/>
      <w:szCs w:val="21"/>
    </w:rPr>
  </w:style>
  <w:style w:type="paragraph" w:styleId="afffffffffff6">
    <w:name w:val="annotation subject"/>
    <w:basedOn w:val="afffffffffff5"/>
    <w:next w:val="afffffffffff5"/>
    <w:link w:val="Char9"/>
    <w:uiPriority w:val="99"/>
    <w:semiHidden/>
    <w:unhideWhenUsed/>
    <w:rsid w:val="00A53930"/>
    <w:rPr>
      <w:b/>
      <w:bCs/>
    </w:rPr>
  </w:style>
  <w:style w:type="character" w:customStyle="1" w:styleId="Char9">
    <w:name w:val="批注主题 Char"/>
    <w:basedOn w:val="Char8"/>
    <w:link w:val="afffffffffff6"/>
    <w:uiPriority w:val="99"/>
    <w:semiHidden/>
    <w:rsid w:val="00A53930"/>
    <w:rPr>
      <w:b/>
      <w:bCs/>
      <w:kern w:val="2"/>
      <w:sz w:val="21"/>
      <w:szCs w:val="21"/>
    </w:rPr>
  </w:style>
  <w:style w:type="paragraph" w:styleId="afffffffffff7">
    <w:name w:val="Revision"/>
    <w:hidden/>
    <w:uiPriority w:val="99"/>
    <w:unhideWhenUsed/>
    <w:rsid w:val="00A53930"/>
    <w:rPr>
      <w:kern w:val="2"/>
      <w:sz w:val="21"/>
      <w:szCs w:val="21"/>
    </w:rPr>
  </w:style>
  <w:style w:type="character" w:customStyle="1" w:styleId="NormalCharacter">
    <w:name w:val="NormalCharacter"/>
    <w:semiHidden/>
    <w:qFormat/>
    <w:rsid w:val="007A52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jc w:val="both"/>
    </w:p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3.jpeg"/><Relationship Id="rId21" Type="http://schemas.openxmlformats.org/officeDocument/2006/relationships/footer" Target="footer5.xml"/><Relationship Id="rId34" Type="http://schemas.openxmlformats.org/officeDocument/2006/relationships/footer" Target="footer8.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header" Target="head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6.xml"/><Relationship Id="rId32" Type="http://schemas.openxmlformats.org/officeDocument/2006/relationships/header" Target="header8.xml"/><Relationship Id="rId37" Type="http://schemas.openxmlformats.org/officeDocument/2006/relationships/glossaryDocument" Target="glossary/document.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image" Target="media/image5.jpe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image" Target="media/image8.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image" Target="media/image4.jpeg"/><Relationship Id="rId30" Type="http://schemas.openxmlformats.org/officeDocument/2006/relationships/image" Target="media/image7.jpg"/><Relationship Id="rId35" Type="http://schemas.openxmlformats.org/officeDocument/2006/relationships/footer" Target="footer9.xml"/><Relationship Id="rId8" Type="http://schemas.openxmlformats.org/officeDocument/2006/relationships/footnotes" Target="foot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11210080FA74750BE0D4AE86B75DD82"/>
        <w:category>
          <w:name w:val="常规"/>
          <w:gallery w:val="placeholder"/>
        </w:category>
        <w:types>
          <w:type w:val="bbPlcHdr"/>
        </w:types>
        <w:behaviors>
          <w:behavior w:val="content"/>
        </w:behaviors>
        <w:guid w:val="{695A9C81-45E5-4147-87C6-988A5EACCDAE}"/>
      </w:docPartPr>
      <w:docPartBody>
        <w:p w:rsidR="009D49C0" w:rsidRDefault="009D49C0">
          <w:pPr>
            <w:pStyle w:val="D11210080FA74750BE0D4AE86B75DD82"/>
          </w:pPr>
          <w:r>
            <w:rPr>
              <w:rStyle w:val="a3"/>
              <w:rFonts w:hint="eastAsia"/>
            </w:rPr>
            <w:t>单击或点击此处输入文字。</w:t>
          </w:r>
        </w:p>
      </w:docPartBody>
    </w:docPart>
    <w:docPart>
      <w:docPartPr>
        <w:name w:val="6C492DD8CBB84FA099C347DF6C2237B5"/>
        <w:category>
          <w:name w:val="常规"/>
          <w:gallery w:val="placeholder"/>
        </w:category>
        <w:types>
          <w:type w:val="bbPlcHdr"/>
        </w:types>
        <w:behaviors>
          <w:behavior w:val="content"/>
        </w:behaviors>
        <w:guid w:val="{4766D6A2-D49B-454E-BBBD-C808CDFCED7C}"/>
      </w:docPartPr>
      <w:docPartBody>
        <w:p w:rsidR="00247250" w:rsidRDefault="00151CAC" w:rsidP="00151CAC">
          <w:pPr>
            <w:pStyle w:val="6C492DD8CBB84FA099C347DF6C2237B5"/>
          </w:pPr>
          <w:r>
            <w:rPr>
              <w:rStyle w:val="a3"/>
              <w:rFonts w:hint="eastAsia"/>
            </w:rPr>
            <w:t>选择一项。</w:t>
          </w:r>
        </w:p>
      </w:docPartBody>
    </w:docPart>
    <w:docPart>
      <w:docPartPr>
        <w:name w:val="9FEFEFB6CB9C476D9BC4351B3626AAFE"/>
        <w:category>
          <w:name w:val="常规"/>
          <w:gallery w:val="placeholder"/>
        </w:category>
        <w:types>
          <w:type w:val="bbPlcHdr"/>
        </w:types>
        <w:behaviors>
          <w:behavior w:val="content"/>
        </w:behaviors>
        <w:guid w:val="{A721CE3D-4F3C-4851-80D9-C890AB0E6960}"/>
      </w:docPartPr>
      <w:docPartBody>
        <w:p w:rsidR="00247250" w:rsidRDefault="00151CAC" w:rsidP="00151CAC">
          <w:pPr>
            <w:pStyle w:val="9FEFEFB6CB9C476D9BC4351B3626AAFE"/>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00000000"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宋体"/>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BF6CBF"/>
    <w:rsid w:val="000E0886"/>
    <w:rsid w:val="00151CAC"/>
    <w:rsid w:val="00247250"/>
    <w:rsid w:val="00266A6D"/>
    <w:rsid w:val="002F3A7D"/>
    <w:rsid w:val="003046DD"/>
    <w:rsid w:val="006222EC"/>
    <w:rsid w:val="006627FE"/>
    <w:rsid w:val="00761173"/>
    <w:rsid w:val="008255B7"/>
    <w:rsid w:val="00920FAC"/>
    <w:rsid w:val="009D49C0"/>
    <w:rsid w:val="00A02423"/>
    <w:rsid w:val="00A90154"/>
    <w:rsid w:val="00BF6CBF"/>
    <w:rsid w:val="00D66E0F"/>
    <w:rsid w:val="00DF6060"/>
    <w:rsid w:val="00EE1CAA"/>
    <w:rsid w:val="00F80FC9"/>
    <w:rsid w:val="00FE55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trong" w:semiHidden="0" w:unhideWhenUsed="0"/>
    <w:lsdException w:name="Emphasis" w:semiHidden="0" w:unhideWhenUsed="0"/>
    <w:lsdException w:name="Normal Table" w:qFormat="1"/>
    <w:lsdException w:name="Table Grid" w:semiHidden="0" w:unhideWhenUsed="0"/>
    <w:lsdException w:name="Placeholder Text"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51CAC"/>
    <w:rPr>
      <w:color w:val="808080"/>
    </w:rPr>
  </w:style>
  <w:style w:type="paragraph" w:customStyle="1" w:styleId="D11210080FA74750BE0D4AE86B75DD82">
    <w:name w:val="D11210080FA74750BE0D4AE86B75DD82"/>
    <w:qFormat/>
    <w:pPr>
      <w:widowControl w:val="0"/>
      <w:jc w:val="both"/>
    </w:pPr>
    <w:rPr>
      <w:kern w:val="2"/>
      <w:sz w:val="21"/>
      <w:szCs w:val="22"/>
    </w:rPr>
  </w:style>
  <w:style w:type="paragraph" w:customStyle="1" w:styleId="403E046CDB5548ED9867B47939246F74">
    <w:name w:val="403E046CDB5548ED9867B47939246F74"/>
    <w:qFormat/>
    <w:pPr>
      <w:widowControl w:val="0"/>
      <w:jc w:val="both"/>
    </w:pPr>
    <w:rPr>
      <w:kern w:val="2"/>
      <w:sz w:val="21"/>
      <w:szCs w:val="22"/>
    </w:rPr>
  </w:style>
  <w:style w:type="paragraph" w:customStyle="1" w:styleId="5200F731896F4D9D9A252E4E8436E2BC">
    <w:name w:val="5200F731896F4D9D9A252E4E8436E2BC"/>
    <w:pPr>
      <w:widowControl w:val="0"/>
      <w:jc w:val="both"/>
    </w:pPr>
    <w:rPr>
      <w:kern w:val="2"/>
      <w:sz w:val="21"/>
      <w:szCs w:val="22"/>
    </w:rPr>
  </w:style>
  <w:style w:type="paragraph" w:customStyle="1" w:styleId="DBD14CA8912740DC8008313A09939460">
    <w:name w:val="DBD14CA8912740DC8008313A09939460"/>
    <w:rsid w:val="00151CAC"/>
    <w:pPr>
      <w:widowControl w:val="0"/>
      <w:jc w:val="both"/>
    </w:pPr>
    <w:rPr>
      <w:kern w:val="2"/>
      <w:sz w:val="21"/>
      <w:szCs w:val="22"/>
    </w:rPr>
  </w:style>
  <w:style w:type="paragraph" w:customStyle="1" w:styleId="6C492DD8CBB84FA099C347DF6C2237B5">
    <w:name w:val="6C492DD8CBB84FA099C347DF6C2237B5"/>
    <w:rsid w:val="00151CAC"/>
    <w:pPr>
      <w:widowControl w:val="0"/>
      <w:jc w:val="both"/>
    </w:pPr>
    <w:rPr>
      <w:kern w:val="2"/>
      <w:sz w:val="21"/>
      <w:szCs w:val="22"/>
    </w:rPr>
  </w:style>
  <w:style w:type="paragraph" w:customStyle="1" w:styleId="9FEFEFB6CB9C476D9BC4351B3626AAFE">
    <w:name w:val="9FEFEFB6CB9C476D9BC4351B3626AAFE"/>
    <w:rsid w:val="00151CAC"/>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51"/>
    <customShpInfo spid="_x0000_s2050"/>
    <customShpInfo spid="_x0000_s2052"/>
    <customShpInfo spid="_x0000_s2054"/>
    <customShpInfo spid="_x0000_s2055"/>
    <customShpInfo spid="_x0000_s205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7C132CB-18C9-41FC-ABDD-0916F6886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2229</TotalTime>
  <Pages>11</Pages>
  <Words>774</Words>
  <Characters>4412</Characters>
  <Application>Microsoft Office Word</Application>
  <DocSecurity>0</DocSecurity>
  <Lines>36</Lines>
  <Paragraphs>10</Paragraphs>
  <ScaleCrop>false</ScaleCrop>
  <Company>PCMI</Company>
  <LinksUpToDate>false</LinksUpToDate>
  <CharactersWithSpaces>5176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Windows 用户</dc:creator>
  <dc:description>&lt;config cover="true" show_menu="true" version="1.0.0" doctype="SDKXY"&gt;_x000d_
&lt;/config&gt;</dc:description>
  <cp:lastModifiedBy>微软用户</cp:lastModifiedBy>
  <cp:revision>403</cp:revision>
  <cp:lastPrinted>2021-02-02T08:22:00Z</cp:lastPrinted>
  <dcterms:created xsi:type="dcterms:W3CDTF">2022-06-09T00:13:00Z</dcterms:created>
  <dcterms:modified xsi:type="dcterms:W3CDTF">2024-10-15T06:39:00Z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2052-11.1.0.11691</vt:lpwstr>
  </property>
  <property fmtid="{D5CDD505-2E9C-101B-9397-08002B2CF9AE}" pid="16" name="ICV">
    <vt:lpwstr>DBC41232FF234880ABFFA395EE2C9584</vt:lpwstr>
  </property>
</Properties>
</file>